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AD115" w14:textId="77777777" w:rsidR="008B4833" w:rsidRDefault="008B4833" w:rsidP="008B4833">
      <w:pPr>
        <w:spacing w:after="0"/>
        <w:ind w:left="10632"/>
        <w:rPr>
          <w:rFonts w:ascii="Bookman Old Style" w:hAnsi="Bookman Old Style"/>
        </w:rPr>
      </w:pPr>
      <w:r w:rsidRPr="00B1660C">
        <w:rPr>
          <w:rFonts w:ascii="Bookman Old Style" w:hAnsi="Bookman Old Style"/>
        </w:rPr>
        <w:t xml:space="preserve">LAMPIRAN   KEPUTUSAN </w:t>
      </w:r>
      <w:r>
        <w:rPr>
          <w:rFonts w:ascii="Bookman Old Style" w:hAnsi="Bookman Old Style"/>
        </w:rPr>
        <w:t xml:space="preserve">KEPALA DINAS </w:t>
      </w:r>
    </w:p>
    <w:p w14:paraId="7223F68B" w14:textId="77777777" w:rsidR="008B4833" w:rsidRDefault="008B4833" w:rsidP="008B4833">
      <w:pPr>
        <w:spacing w:after="0"/>
        <w:ind w:left="10632"/>
        <w:rPr>
          <w:rFonts w:ascii="Bookman Old Style" w:hAnsi="Bookman Old Style"/>
        </w:rPr>
      </w:pPr>
      <w:r w:rsidRPr="00B1660C">
        <w:rPr>
          <w:rFonts w:ascii="Bookman Old Style" w:hAnsi="Bookman Old Style"/>
        </w:rPr>
        <w:t xml:space="preserve">NOMOR :     </w:t>
      </w:r>
    </w:p>
    <w:p w14:paraId="68B627D5" w14:textId="77777777" w:rsidR="008B4833" w:rsidRDefault="008B4833" w:rsidP="008B4833">
      <w:pPr>
        <w:spacing w:after="0"/>
        <w:ind w:left="10632"/>
        <w:rPr>
          <w:rFonts w:ascii="Bookman Old Style" w:hAnsi="Bookman Old Style"/>
        </w:rPr>
      </w:pPr>
      <w:r w:rsidRPr="00B1660C">
        <w:rPr>
          <w:rFonts w:ascii="Bookman Old Style" w:hAnsi="Bookman Old Style"/>
        </w:rPr>
        <w:t xml:space="preserve">TENTANG : INDIKATOR KINERJA UTAMA  </w:t>
      </w:r>
    </w:p>
    <w:p w14:paraId="2F23019A" w14:textId="77777777" w:rsidR="008B4833" w:rsidRPr="008B4833" w:rsidRDefault="008B4833" w:rsidP="008B4833">
      <w:pPr>
        <w:spacing w:after="0"/>
        <w:ind w:left="10632"/>
        <w:rPr>
          <w:rFonts w:ascii="Bookman Old Style" w:hAnsi="Bookman Old Style"/>
        </w:rPr>
      </w:pPr>
      <w:r>
        <w:rPr>
          <w:rFonts w:ascii="Bookman Old Style" w:hAnsi="Bookman Old Style"/>
        </w:rPr>
        <w:t>DINAS PERTANIAN</w:t>
      </w:r>
    </w:p>
    <w:p w14:paraId="6D014802" w14:textId="77777777" w:rsidR="008B4833" w:rsidRDefault="008B4833" w:rsidP="008B4833">
      <w:pPr>
        <w:spacing w:after="0"/>
        <w:ind w:left="8640"/>
        <w:rPr>
          <w:rFonts w:ascii="Bookman Old Style" w:hAnsi="Bookman Old Style"/>
        </w:rPr>
      </w:pPr>
    </w:p>
    <w:p w14:paraId="65347779" w14:textId="77777777" w:rsidR="008B4833" w:rsidRPr="003379C8" w:rsidRDefault="008B4833" w:rsidP="008B4833">
      <w:pPr>
        <w:spacing w:after="0"/>
        <w:ind w:left="142"/>
        <w:rPr>
          <w:rFonts w:ascii="Bookman Old Style" w:hAnsi="Bookman Old Style"/>
          <w:b/>
        </w:rPr>
      </w:pPr>
      <w:r w:rsidRPr="003379C8">
        <w:rPr>
          <w:rFonts w:ascii="Bookman Old Style" w:hAnsi="Bookman Old Style"/>
          <w:b/>
        </w:rPr>
        <w:t>INDIKATOR KINERJA UTAMA</w:t>
      </w:r>
    </w:p>
    <w:p w14:paraId="28D85BD0" w14:textId="77777777" w:rsidR="008B4833" w:rsidRPr="008B4833" w:rsidRDefault="00C77DA0" w:rsidP="008B4833">
      <w:pPr>
        <w:ind w:left="142"/>
        <w:rPr>
          <w:rFonts w:ascii="Bookman Old Style" w:hAnsi="Bookman Old Style"/>
        </w:rPr>
      </w:pPr>
      <w:r w:rsidRPr="003379C8">
        <w:rPr>
          <w:rFonts w:ascii="Bookman Old Style" w:hAnsi="Bookman Old Style"/>
          <w:b/>
        </w:rPr>
        <w:t>DINAS</w:t>
      </w:r>
      <w:r w:rsidR="008B4833" w:rsidRPr="003379C8">
        <w:rPr>
          <w:rFonts w:ascii="Bookman Old Style" w:hAnsi="Bookman Old Style"/>
          <w:b/>
        </w:rPr>
        <w:t xml:space="preserve"> PERTANIAN</w:t>
      </w:r>
    </w:p>
    <w:p w14:paraId="0F4701E6" w14:textId="77777777" w:rsidR="008B4833" w:rsidRPr="008B4833" w:rsidRDefault="008B4833" w:rsidP="008B4833">
      <w:pPr>
        <w:ind w:left="142"/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"/>
        <w:gridCol w:w="2116"/>
        <w:gridCol w:w="356"/>
        <w:gridCol w:w="560"/>
        <w:gridCol w:w="12855"/>
      </w:tblGrid>
      <w:tr w:rsidR="006A7BC5" w:rsidRPr="0021433C" w14:paraId="5F7CEE78" w14:textId="77777777" w:rsidTr="008879EA">
        <w:tc>
          <w:tcPr>
            <w:tcW w:w="450" w:type="dxa"/>
          </w:tcPr>
          <w:p w14:paraId="32208509" w14:textId="77777777" w:rsidR="006A7BC5" w:rsidRPr="0021433C" w:rsidRDefault="006A7BC5" w:rsidP="006A7BC5">
            <w:pPr>
              <w:rPr>
                <w:rFonts w:ascii="Bookman Old Style" w:hAnsi="Bookman Old Style"/>
              </w:rPr>
            </w:pPr>
            <w:r w:rsidRPr="0021433C">
              <w:rPr>
                <w:rFonts w:ascii="Bookman Old Style" w:hAnsi="Bookman Old Style"/>
              </w:rPr>
              <w:t>1.</w:t>
            </w:r>
          </w:p>
        </w:tc>
        <w:tc>
          <w:tcPr>
            <w:tcW w:w="2160" w:type="dxa"/>
          </w:tcPr>
          <w:p w14:paraId="249C71C1" w14:textId="77777777" w:rsidR="006A7BC5" w:rsidRPr="0021433C" w:rsidRDefault="006A7BC5" w:rsidP="006A7BC5">
            <w:pPr>
              <w:rPr>
                <w:rFonts w:ascii="Bookman Old Style" w:hAnsi="Bookman Old Style"/>
              </w:rPr>
            </w:pPr>
            <w:r w:rsidRPr="0021433C">
              <w:rPr>
                <w:rFonts w:ascii="Bookman Old Style" w:hAnsi="Bookman Old Style"/>
              </w:rPr>
              <w:t>Nama Organisasi</w:t>
            </w:r>
          </w:p>
        </w:tc>
        <w:tc>
          <w:tcPr>
            <w:tcW w:w="360" w:type="dxa"/>
          </w:tcPr>
          <w:p w14:paraId="20C4B788" w14:textId="77777777" w:rsidR="006A7BC5" w:rsidRPr="0021433C" w:rsidRDefault="006A7BC5" w:rsidP="006A7BC5">
            <w:pPr>
              <w:rPr>
                <w:rFonts w:ascii="Bookman Old Style" w:hAnsi="Bookman Old Style"/>
              </w:rPr>
            </w:pPr>
            <w:r w:rsidRPr="0021433C">
              <w:rPr>
                <w:rFonts w:ascii="Bookman Old Style" w:hAnsi="Bookman Old Style"/>
              </w:rPr>
              <w:t>:</w:t>
            </w:r>
          </w:p>
        </w:tc>
        <w:tc>
          <w:tcPr>
            <w:tcW w:w="14036" w:type="dxa"/>
            <w:gridSpan w:val="2"/>
          </w:tcPr>
          <w:p w14:paraId="35C19BA6" w14:textId="77777777" w:rsidR="006A7BC5" w:rsidRPr="0021433C" w:rsidRDefault="008B4833" w:rsidP="006A7BC5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DinasPertanian</w:t>
            </w:r>
            <w:proofErr w:type="spellEnd"/>
          </w:p>
        </w:tc>
      </w:tr>
      <w:tr w:rsidR="006A7BC5" w:rsidRPr="0021433C" w14:paraId="04C58D92" w14:textId="77777777" w:rsidTr="008879EA">
        <w:tc>
          <w:tcPr>
            <w:tcW w:w="450" w:type="dxa"/>
          </w:tcPr>
          <w:p w14:paraId="56D55027" w14:textId="77777777" w:rsidR="006A7BC5" w:rsidRPr="0021433C" w:rsidRDefault="006A7BC5" w:rsidP="006A7BC5">
            <w:pPr>
              <w:rPr>
                <w:rFonts w:ascii="Bookman Old Style" w:hAnsi="Bookman Old Style"/>
              </w:rPr>
            </w:pPr>
            <w:r w:rsidRPr="0021433C">
              <w:rPr>
                <w:rFonts w:ascii="Bookman Old Style" w:hAnsi="Bookman Old Style"/>
              </w:rPr>
              <w:t>2.</w:t>
            </w:r>
          </w:p>
        </w:tc>
        <w:tc>
          <w:tcPr>
            <w:tcW w:w="2160" w:type="dxa"/>
          </w:tcPr>
          <w:p w14:paraId="5070CAD9" w14:textId="77777777" w:rsidR="006A7BC5" w:rsidRPr="0021433C" w:rsidRDefault="006A7BC5" w:rsidP="006A7BC5">
            <w:pPr>
              <w:rPr>
                <w:rFonts w:ascii="Bookman Old Style" w:hAnsi="Bookman Old Style"/>
              </w:rPr>
            </w:pPr>
            <w:proofErr w:type="spellStart"/>
            <w:r w:rsidRPr="0021433C">
              <w:rPr>
                <w:rFonts w:ascii="Bookman Old Style" w:hAnsi="Bookman Old Style"/>
              </w:rPr>
              <w:t>Tugas</w:t>
            </w:r>
            <w:proofErr w:type="spellEnd"/>
          </w:p>
        </w:tc>
        <w:tc>
          <w:tcPr>
            <w:tcW w:w="360" w:type="dxa"/>
          </w:tcPr>
          <w:p w14:paraId="1222C924" w14:textId="77777777" w:rsidR="006A7BC5" w:rsidRPr="0021433C" w:rsidRDefault="006A7BC5" w:rsidP="006A7BC5">
            <w:pPr>
              <w:rPr>
                <w:rFonts w:ascii="Bookman Old Style" w:hAnsi="Bookman Old Style"/>
              </w:rPr>
            </w:pPr>
            <w:r w:rsidRPr="0021433C">
              <w:rPr>
                <w:rFonts w:ascii="Bookman Old Style" w:hAnsi="Bookman Old Style"/>
              </w:rPr>
              <w:t>:</w:t>
            </w:r>
          </w:p>
        </w:tc>
        <w:tc>
          <w:tcPr>
            <w:tcW w:w="14036" w:type="dxa"/>
            <w:gridSpan w:val="2"/>
          </w:tcPr>
          <w:p w14:paraId="5B8B298B" w14:textId="77777777" w:rsidR="006A7BC5" w:rsidRPr="008B4833" w:rsidRDefault="008B4833" w:rsidP="00491CE0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</w:t>
            </w:r>
            <w:r w:rsidRPr="008B4833">
              <w:rPr>
                <w:rFonts w:ascii="Bookman Old Style" w:hAnsi="Bookman Old Style"/>
              </w:rPr>
              <w:t>embantu Bupati melaksanakan urusan pemerintahan yang menjadi kewenangan daerah dan tugas pembantuan di bidang pertanian</w:t>
            </w:r>
          </w:p>
        </w:tc>
      </w:tr>
      <w:tr w:rsidR="006A7BC5" w:rsidRPr="0021433C" w14:paraId="39447FC0" w14:textId="77777777" w:rsidTr="008879EA">
        <w:tc>
          <w:tcPr>
            <w:tcW w:w="450" w:type="dxa"/>
          </w:tcPr>
          <w:p w14:paraId="29D4C5E0" w14:textId="77777777" w:rsidR="006A7BC5" w:rsidRPr="008B4833" w:rsidRDefault="006A7BC5" w:rsidP="006A7BC5">
            <w:pPr>
              <w:rPr>
                <w:rFonts w:ascii="Bookman Old Style" w:hAnsi="Bookman Old Style"/>
              </w:rPr>
            </w:pPr>
          </w:p>
        </w:tc>
        <w:tc>
          <w:tcPr>
            <w:tcW w:w="2160" w:type="dxa"/>
          </w:tcPr>
          <w:p w14:paraId="62B7DFD0" w14:textId="77777777" w:rsidR="006A7BC5" w:rsidRPr="0021433C" w:rsidRDefault="006A7BC5" w:rsidP="006A7BC5">
            <w:pPr>
              <w:rPr>
                <w:rFonts w:ascii="Bookman Old Style" w:hAnsi="Bookman Old Style"/>
              </w:rPr>
            </w:pPr>
          </w:p>
        </w:tc>
        <w:tc>
          <w:tcPr>
            <w:tcW w:w="360" w:type="dxa"/>
          </w:tcPr>
          <w:p w14:paraId="43122CAB" w14:textId="77777777" w:rsidR="006A7BC5" w:rsidRPr="0021433C" w:rsidRDefault="006A7BC5" w:rsidP="006A7BC5">
            <w:pPr>
              <w:rPr>
                <w:rFonts w:ascii="Bookman Old Style" w:hAnsi="Bookman Old Style"/>
              </w:rPr>
            </w:pPr>
          </w:p>
        </w:tc>
        <w:tc>
          <w:tcPr>
            <w:tcW w:w="560" w:type="dxa"/>
          </w:tcPr>
          <w:p w14:paraId="2B486A7F" w14:textId="77777777" w:rsidR="006A7BC5" w:rsidRPr="0021433C" w:rsidRDefault="006A7BC5" w:rsidP="006A7BC5">
            <w:pPr>
              <w:rPr>
                <w:rFonts w:ascii="Bookman Old Style" w:hAnsi="Bookman Old Style"/>
              </w:rPr>
            </w:pPr>
          </w:p>
        </w:tc>
        <w:tc>
          <w:tcPr>
            <w:tcW w:w="13476" w:type="dxa"/>
          </w:tcPr>
          <w:p w14:paraId="142A63D4" w14:textId="77777777" w:rsidR="006A7BC5" w:rsidRPr="0021433C" w:rsidRDefault="006A7BC5" w:rsidP="00491CE0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</w:p>
        </w:tc>
      </w:tr>
      <w:tr w:rsidR="008B4833" w:rsidRPr="0021433C" w14:paraId="756B96F5" w14:textId="77777777" w:rsidTr="008879EA">
        <w:tc>
          <w:tcPr>
            <w:tcW w:w="450" w:type="dxa"/>
          </w:tcPr>
          <w:p w14:paraId="13E5CA62" w14:textId="77777777" w:rsidR="008B4833" w:rsidRPr="0021433C" w:rsidRDefault="008B4833" w:rsidP="00537C04">
            <w:pPr>
              <w:rPr>
                <w:rFonts w:ascii="Bookman Old Style" w:hAnsi="Bookman Old Style"/>
              </w:rPr>
            </w:pPr>
            <w:r w:rsidRPr="0021433C">
              <w:rPr>
                <w:rFonts w:ascii="Bookman Old Style" w:hAnsi="Bookman Old Style"/>
              </w:rPr>
              <w:t>3.</w:t>
            </w:r>
          </w:p>
        </w:tc>
        <w:tc>
          <w:tcPr>
            <w:tcW w:w="2160" w:type="dxa"/>
          </w:tcPr>
          <w:p w14:paraId="7191DF13" w14:textId="77777777" w:rsidR="008B4833" w:rsidRPr="0021433C" w:rsidRDefault="008B4833" w:rsidP="00537C04">
            <w:pPr>
              <w:rPr>
                <w:rFonts w:ascii="Bookman Old Style" w:hAnsi="Bookman Old Style"/>
              </w:rPr>
            </w:pPr>
            <w:proofErr w:type="spellStart"/>
            <w:r w:rsidRPr="0021433C">
              <w:rPr>
                <w:rFonts w:ascii="Bookman Old Style" w:hAnsi="Bookman Old Style"/>
              </w:rPr>
              <w:t>Fungsi</w:t>
            </w:r>
            <w:proofErr w:type="spellEnd"/>
          </w:p>
        </w:tc>
        <w:tc>
          <w:tcPr>
            <w:tcW w:w="360" w:type="dxa"/>
          </w:tcPr>
          <w:p w14:paraId="0427D511" w14:textId="77777777" w:rsidR="008B4833" w:rsidRPr="0021433C" w:rsidRDefault="008B4833" w:rsidP="00537C04">
            <w:pPr>
              <w:rPr>
                <w:rFonts w:ascii="Bookman Old Style" w:hAnsi="Bookman Old Style"/>
              </w:rPr>
            </w:pPr>
            <w:r w:rsidRPr="0021433C">
              <w:rPr>
                <w:rFonts w:ascii="Bookman Old Style" w:hAnsi="Bookman Old Style"/>
              </w:rPr>
              <w:t>:</w:t>
            </w:r>
          </w:p>
        </w:tc>
        <w:tc>
          <w:tcPr>
            <w:tcW w:w="560" w:type="dxa"/>
          </w:tcPr>
          <w:p w14:paraId="072595B7" w14:textId="77777777" w:rsidR="008B4833" w:rsidRPr="003137D9" w:rsidRDefault="008B4833" w:rsidP="006A7BC5">
            <w:pPr>
              <w:rPr>
                <w:rFonts w:ascii="Bookman Old Style" w:hAnsi="Bookman Old Style"/>
              </w:rPr>
            </w:pPr>
            <w:r w:rsidRPr="003137D9">
              <w:rPr>
                <w:rFonts w:ascii="Bookman Old Style" w:hAnsi="Bookman Old Style"/>
              </w:rPr>
              <w:t>1.</w:t>
            </w:r>
          </w:p>
        </w:tc>
        <w:tc>
          <w:tcPr>
            <w:tcW w:w="13476" w:type="dxa"/>
          </w:tcPr>
          <w:p w14:paraId="47ED4B39" w14:textId="77777777" w:rsidR="008B4833" w:rsidRPr="008B4833" w:rsidRDefault="008B4833" w:rsidP="008B4833">
            <w:pPr>
              <w:spacing w:after="12" w:line="244" w:lineRule="auto"/>
              <w:ind w:right="5"/>
              <w:jc w:val="both"/>
              <w:rPr>
                <w:rFonts w:ascii="Bookman Old Style" w:hAnsi="Bookman Old Style"/>
              </w:rPr>
            </w:pPr>
            <w:r w:rsidRPr="008B4833">
              <w:rPr>
                <w:rFonts w:ascii="Bookman Old Style" w:hAnsi="Bookman Old Style"/>
              </w:rPr>
              <w:t>Perumusan kebijakan teknis di bidang Pertanian;</w:t>
            </w:r>
          </w:p>
        </w:tc>
      </w:tr>
      <w:tr w:rsidR="008B4833" w:rsidRPr="0021433C" w14:paraId="679A3593" w14:textId="77777777" w:rsidTr="008879EA">
        <w:tc>
          <w:tcPr>
            <w:tcW w:w="450" w:type="dxa"/>
          </w:tcPr>
          <w:p w14:paraId="3B8B1942" w14:textId="77777777" w:rsidR="008B4833" w:rsidRPr="0021433C" w:rsidRDefault="008B4833" w:rsidP="006A7BC5">
            <w:pPr>
              <w:rPr>
                <w:rFonts w:ascii="Bookman Old Style" w:hAnsi="Bookman Old Style"/>
              </w:rPr>
            </w:pPr>
          </w:p>
        </w:tc>
        <w:tc>
          <w:tcPr>
            <w:tcW w:w="2160" w:type="dxa"/>
          </w:tcPr>
          <w:p w14:paraId="6254D450" w14:textId="77777777" w:rsidR="008B4833" w:rsidRPr="0021433C" w:rsidRDefault="008B4833" w:rsidP="006A7BC5">
            <w:pPr>
              <w:rPr>
                <w:rFonts w:ascii="Bookman Old Style" w:hAnsi="Bookman Old Style"/>
              </w:rPr>
            </w:pPr>
          </w:p>
        </w:tc>
        <w:tc>
          <w:tcPr>
            <w:tcW w:w="360" w:type="dxa"/>
          </w:tcPr>
          <w:p w14:paraId="6B61EB02" w14:textId="77777777" w:rsidR="008B4833" w:rsidRPr="0021433C" w:rsidRDefault="008B4833" w:rsidP="006A7BC5">
            <w:pPr>
              <w:rPr>
                <w:rFonts w:ascii="Bookman Old Style" w:hAnsi="Bookman Old Style"/>
              </w:rPr>
            </w:pPr>
          </w:p>
        </w:tc>
        <w:tc>
          <w:tcPr>
            <w:tcW w:w="560" w:type="dxa"/>
          </w:tcPr>
          <w:p w14:paraId="2681A5C9" w14:textId="77777777" w:rsidR="008B4833" w:rsidRPr="003137D9" w:rsidRDefault="008B4833" w:rsidP="006A7BC5">
            <w:pPr>
              <w:rPr>
                <w:rFonts w:ascii="Bookman Old Style" w:hAnsi="Bookman Old Style"/>
              </w:rPr>
            </w:pPr>
            <w:r w:rsidRPr="003137D9">
              <w:rPr>
                <w:rFonts w:ascii="Bookman Old Style" w:hAnsi="Bookman Old Style"/>
              </w:rPr>
              <w:t>2.</w:t>
            </w:r>
          </w:p>
        </w:tc>
        <w:tc>
          <w:tcPr>
            <w:tcW w:w="13476" w:type="dxa"/>
          </w:tcPr>
          <w:p w14:paraId="56C1E5D0" w14:textId="77777777" w:rsidR="008B4833" w:rsidRPr="008B4833" w:rsidRDefault="008B4833" w:rsidP="008B4833">
            <w:pPr>
              <w:spacing w:after="12" w:line="244" w:lineRule="auto"/>
              <w:ind w:right="5"/>
              <w:jc w:val="both"/>
              <w:rPr>
                <w:rFonts w:ascii="Bookman Old Style" w:hAnsi="Bookman Old Style"/>
              </w:rPr>
            </w:pPr>
            <w:r w:rsidRPr="008B4833">
              <w:rPr>
                <w:rFonts w:ascii="Bookman Old Style" w:hAnsi="Bookman Old Style"/>
              </w:rPr>
              <w:t>Pelaksanaan kebijakan bidang pertanian;</w:t>
            </w:r>
          </w:p>
        </w:tc>
      </w:tr>
      <w:tr w:rsidR="008B4833" w:rsidRPr="0021433C" w14:paraId="23B4C69B" w14:textId="77777777" w:rsidTr="008879EA">
        <w:tc>
          <w:tcPr>
            <w:tcW w:w="450" w:type="dxa"/>
          </w:tcPr>
          <w:p w14:paraId="22064084" w14:textId="77777777" w:rsidR="008B4833" w:rsidRPr="0021433C" w:rsidRDefault="008B4833" w:rsidP="006A7BC5">
            <w:pPr>
              <w:rPr>
                <w:rFonts w:ascii="Bookman Old Style" w:hAnsi="Bookman Old Style"/>
              </w:rPr>
            </w:pPr>
          </w:p>
        </w:tc>
        <w:tc>
          <w:tcPr>
            <w:tcW w:w="2160" w:type="dxa"/>
          </w:tcPr>
          <w:p w14:paraId="64E5C1F2" w14:textId="77777777" w:rsidR="008B4833" w:rsidRPr="0021433C" w:rsidRDefault="008B4833" w:rsidP="006A7BC5">
            <w:pPr>
              <w:rPr>
                <w:rFonts w:ascii="Bookman Old Style" w:hAnsi="Bookman Old Style"/>
              </w:rPr>
            </w:pPr>
          </w:p>
        </w:tc>
        <w:tc>
          <w:tcPr>
            <w:tcW w:w="360" w:type="dxa"/>
          </w:tcPr>
          <w:p w14:paraId="5D4E5161" w14:textId="77777777" w:rsidR="008B4833" w:rsidRPr="0021433C" w:rsidRDefault="008B4833" w:rsidP="006A7BC5">
            <w:pPr>
              <w:rPr>
                <w:rFonts w:ascii="Bookman Old Style" w:hAnsi="Bookman Old Style"/>
              </w:rPr>
            </w:pPr>
          </w:p>
        </w:tc>
        <w:tc>
          <w:tcPr>
            <w:tcW w:w="560" w:type="dxa"/>
          </w:tcPr>
          <w:p w14:paraId="2094E8BB" w14:textId="77777777" w:rsidR="008B4833" w:rsidRPr="008B4833" w:rsidRDefault="008B4833" w:rsidP="006A7BC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13476" w:type="dxa"/>
          </w:tcPr>
          <w:p w14:paraId="0BB11665" w14:textId="77777777" w:rsidR="008B4833" w:rsidRPr="008B4833" w:rsidRDefault="008B4833" w:rsidP="008B4833">
            <w:pPr>
              <w:spacing w:after="12" w:line="244" w:lineRule="auto"/>
              <w:ind w:right="5"/>
              <w:jc w:val="both"/>
              <w:rPr>
                <w:rFonts w:ascii="Bookman Old Style" w:hAnsi="Bookman Old Style"/>
              </w:rPr>
            </w:pPr>
            <w:r w:rsidRPr="008B4833">
              <w:rPr>
                <w:rFonts w:ascii="Bookman Old Style" w:hAnsi="Bookman Old Style"/>
              </w:rPr>
              <w:t>Pemantauan, evaluasi dan pelaporan pelaksanaan tugas di bidang kesekretariatan, bidang tanaman pangan dan Hortikultura, bidang perkebunan, bidang prasarana dan sarana pertanian; kelompok jabatan fungsional dan unit kerja lainnya di lingkungan Dinas;</w:t>
            </w:r>
          </w:p>
        </w:tc>
      </w:tr>
      <w:tr w:rsidR="008B4833" w:rsidRPr="0021433C" w14:paraId="0D89D491" w14:textId="77777777" w:rsidTr="008879EA">
        <w:tc>
          <w:tcPr>
            <w:tcW w:w="450" w:type="dxa"/>
          </w:tcPr>
          <w:p w14:paraId="6933FEB3" w14:textId="77777777" w:rsidR="008B4833" w:rsidRPr="0021433C" w:rsidRDefault="008B4833" w:rsidP="006A7BC5">
            <w:pPr>
              <w:rPr>
                <w:rFonts w:ascii="Bookman Old Style" w:hAnsi="Bookman Old Style"/>
              </w:rPr>
            </w:pPr>
          </w:p>
        </w:tc>
        <w:tc>
          <w:tcPr>
            <w:tcW w:w="2160" w:type="dxa"/>
          </w:tcPr>
          <w:p w14:paraId="0ABF036E" w14:textId="77777777" w:rsidR="008B4833" w:rsidRPr="0021433C" w:rsidRDefault="008B4833" w:rsidP="006A7BC5">
            <w:pPr>
              <w:rPr>
                <w:rFonts w:ascii="Bookman Old Style" w:hAnsi="Bookman Old Style"/>
              </w:rPr>
            </w:pPr>
          </w:p>
        </w:tc>
        <w:tc>
          <w:tcPr>
            <w:tcW w:w="360" w:type="dxa"/>
          </w:tcPr>
          <w:p w14:paraId="5CF343BD" w14:textId="77777777" w:rsidR="008B4833" w:rsidRPr="0021433C" w:rsidRDefault="008B4833" w:rsidP="006A7BC5">
            <w:pPr>
              <w:rPr>
                <w:rFonts w:ascii="Bookman Old Style" w:hAnsi="Bookman Old Style"/>
              </w:rPr>
            </w:pPr>
          </w:p>
        </w:tc>
        <w:tc>
          <w:tcPr>
            <w:tcW w:w="560" w:type="dxa"/>
          </w:tcPr>
          <w:p w14:paraId="7B7A8D03" w14:textId="77777777" w:rsidR="008B4833" w:rsidRPr="008B4833" w:rsidRDefault="008B4833" w:rsidP="006A7BC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3476" w:type="dxa"/>
          </w:tcPr>
          <w:p w14:paraId="2780A6C0" w14:textId="77777777" w:rsidR="008B4833" w:rsidRPr="008B4833" w:rsidRDefault="008B4833" w:rsidP="008B4833">
            <w:pPr>
              <w:spacing w:after="12" w:line="244" w:lineRule="auto"/>
              <w:ind w:right="5"/>
              <w:jc w:val="both"/>
              <w:rPr>
                <w:rFonts w:ascii="Bookman Old Style" w:hAnsi="Bookman Old Style"/>
              </w:rPr>
            </w:pPr>
            <w:r w:rsidRPr="008B4833">
              <w:rPr>
                <w:rFonts w:ascii="Bookman Old Style" w:hAnsi="Bookman Old Style"/>
              </w:rPr>
              <w:t>Pelaksanaan administrasi di lingkungan dinas;</w:t>
            </w:r>
          </w:p>
        </w:tc>
      </w:tr>
      <w:tr w:rsidR="008B4833" w:rsidRPr="0021433C" w14:paraId="41084859" w14:textId="77777777" w:rsidTr="008879EA">
        <w:tc>
          <w:tcPr>
            <w:tcW w:w="450" w:type="dxa"/>
          </w:tcPr>
          <w:p w14:paraId="7BAC76B8" w14:textId="77777777" w:rsidR="008B4833" w:rsidRPr="0021433C" w:rsidRDefault="008B4833" w:rsidP="006A7BC5">
            <w:pPr>
              <w:rPr>
                <w:rFonts w:ascii="Bookman Old Style" w:hAnsi="Bookman Old Style"/>
              </w:rPr>
            </w:pPr>
          </w:p>
        </w:tc>
        <w:tc>
          <w:tcPr>
            <w:tcW w:w="2160" w:type="dxa"/>
          </w:tcPr>
          <w:p w14:paraId="22536BF4" w14:textId="77777777" w:rsidR="008B4833" w:rsidRPr="0021433C" w:rsidRDefault="008B4833" w:rsidP="006A7BC5">
            <w:pPr>
              <w:rPr>
                <w:rFonts w:ascii="Bookman Old Style" w:hAnsi="Bookman Old Style"/>
              </w:rPr>
            </w:pPr>
          </w:p>
        </w:tc>
        <w:tc>
          <w:tcPr>
            <w:tcW w:w="360" w:type="dxa"/>
          </w:tcPr>
          <w:p w14:paraId="756133E6" w14:textId="77777777" w:rsidR="008B4833" w:rsidRPr="0021433C" w:rsidRDefault="008B4833" w:rsidP="006A7BC5">
            <w:pPr>
              <w:rPr>
                <w:rFonts w:ascii="Bookman Old Style" w:hAnsi="Bookman Old Style"/>
              </w:rPr>
            </w:pPr>
          </w:p>
        </w:tc>
        <w:tc>
          <w:tcPr>
            <w:tcW w:w="560" w:type="dxa"/>
          </w:tcPr>
          <w:p w14:paraId="2D10EA9A" w14:textId="77777777" w:rsidR="008B4833" w:rsidRPr="008B4833" w:rsidRDefault="008B4833" w:rsidP="006A7BC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13476" w:type="dxa"/>
          </w:tcPr>
          <w:p w14:paraId="7D04ED15" w14:textId="77777777" w:rsidR="008B4833" w:rsidRPr="008B4833" w:rsidRDefault="008B4833" w:rsidP="008B4833">
            <w:pPr>
              <w:spacing w:after="12" w:line="244" w:lineRule="auto"/>
              <w:ind w:right="5"/>
              <w:jc w:val="both"/>
              <w:rPr>
                <w:rFonts w:ascii="Bookman Old Style" w:hAnsi="Bookman Old Style"/>
              </w:rPr>
            </w:pPr>
            <w:r w:rsidRPr="008B4833">
              <w:rPr>
                <w:rFonts w:ascii="Bookman Old Style" w:hAnsi="Bookman Old Style"/>
              </w:rPr>
              <w:t>Pembinaan pelayanan publik di lingkungan Dinas;</w:t>
            </w:r>
          </w:p>
        </w:tc>
      </w:tr>
      <w:tr w:rsidR="008B4833" w:rsidRPr="0021433C" w14:paraId="4007B4E2" w14:textId="77777777" w:rsidTr="008879EA">
        <w:tc>
          <w:tcPr>
            <w:tcW w:w="450" w:type="dxa"/>
          </w:tcPr>
          <w:p w14:paraId="75CC52C6" w14:textId="77777777" w:rsidR="008B4833" w:rsidRPr="0021433C" w:rsidRDefault="008B4833" w:rsidP="006A7BC5">
            <w:pPr>
              <w:rPr>
                <w:rFonts w:ascii="Bookman Old Style" w:hAnsi="Bookman Old Style"/>
              </w:rPr>
            </w:pPr>
          </w:p>
        </w:tc>
        <w:tc>
          <w:tcPr>
            <w:tcW w:w="2160" w:type="dxa"/>
          </w:tcPr>
          <w:p w14:paraId="3A906AF8" w14:textId="77777777" w:rsidR="008B4833" w:rsidRPr="0021433C" w:rsidRDefault="008B4833" w:rsidP="006A7BC5">
            <w:pPr>
              <w:rPr>
                <w:rFonts w:ascii="Bookman Old Style" w:hAnsi="Bookman Old Style"/>
              </w:rPr>
            </w:pPr>
          </w:p>
        </w:tc>
        <w:tc>
          <w:tcPr>
            <w:tcW w:w="360" w:type="dxa"/>
          </w:tcPr>
          <w:p w14:paraId="51647B71" w14:textId="77777777" w:rsidR="008B4833" w:rsidRPr="0021433C" w:rsidRDefault="008B4833" w:rsidP="006A7BC5">
            <w:pPr>
              <w:rPr>
                <w:rFonts w:ascii="Bookman Old Style" w:hAnsi="Bookman Old Style"/>
              </w:rPr>
            </w:pPr>
          </w:p>
        </w:tc>
        <w:tc>
          <w:tcPr>
            <w:tcW w:w="560" w:type="dxa"/>
          </w:tcPr>
          <w:p w14:paraId="16E0859B" w14:textId="77777777" w:rsidR="008B4833" w:rsidRPr="003137D9" w:rsidRDefault="008B4833" w:rsidP="00537C0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  <w:r w:rsidRPr="003137D9">
              <w:rPr>
                <w:rFonts w:ascii="Bookman Old Style" w:hAnsi="Bookman Old Style"/>
              </w:rPr>
              <w:t>.</w:t>
            </w:r>
          </w:p>
        </w:tc>
        <w:tc>
          <w:tcPr>
            <w:tcW w:w="13476" w:type="dxa"/>
          </w:tcPr>
          <w:p w14:paraId="3E723FD5" w14:textId="77777777" w:rsidR="008B4833" w:rsidRPr="008B4833" w:rsidRDefault="008B4833" w:rsidP="008B4833">
            <w:pPr>
              <w:spacing w:after="12" w:line="244" w:lineRule="auto"/>
              <w:ind w:right="5"/>
              <w:jc w:val="both"/>
              <w:rPr>
                <w:rFonts w:ascii="Bookman Old Style" w:hAnsi="Bookman Old Style"/>
              </w:rPr>
            </w:pPr>
            <w:r w:rsidRPr="008B4833">
              <w:rPr>
                <w:rFonts w:ascii="Bookman Old Style" w:hAnsi="Bookman Old Style"/>
              </w:rPr>
              <w:t>Penerbitan izin usaha/rekomendasi teknis di bidang Pertanian;</w:t>
            </w:r>
          </w:p>
        </w:tc>
      </w:tr>
      <w:tr w:rsidR="008B4833" w:rsidRPr="0021433C" w14:paraId="297BCC41" w14:textId="77777777" w:rsidTr="008879EA">
        <w:tc>
          <w:tcPr>
            <w:tcW w:w="450" w:type="dxa"/>
          </w:tcPr>
          <w:p w14:paraId="02B3082A" w14:textId="77777777" w:rsidR="008B4833" w:rsidRPr="0021433C" w:rsidRDefault="008B4833" w:rsidP="006A7BC5">
            <w:pPr>
              <w:rPr>
                <w:rFonts w:ascii="Bookman Old Style" w:hAnsi="Bookman Old Style"/>
              </w:rPr>
            </w:pPr>
          </w:p>
        </w:tc>
        <w:tc>
          <w:tcPr>
            <w:tcW w:w="2160" w:type="dxa"/>
          </w:tcPr>
          <w:p w14:paraId="294CE05E" w14:textId="77777777" w:rsidR="008B4833" w:rsidRPr="0021433C" w:rsidRDefault="008B4833" w:rsidP="006A7BC5">
            <w:pPr>
              <w:rPr>
                <w:rFonts w:ascii="Bookman Old Style" w:hAnsi="Bookman Old Style"/>
              </w:rPr>
            </w:pPr>
          </w:p>
        </w:tc>
        <w:tc>
          <w:tcPr>
            <w:tcW w:w="360" w:type="dxa"/>
          </w:tcPr>
          <w:p w14:paraId="054836F8" w14:textId="77777777" w:rsidR="008B4833" w:rsidRPr="0021433C" w:rsidRDefault="008B4833" w:rsidP="006A7BC5">
            <w:pPr>
              <w:rPr>
                <w:rFonts w:ascii="Bookman Old Style" w:hAnsi="Bookman Old Style"/>
              </w:rPr>
            </w:pPr>
          </w:p>
        </w:tc>
        <w:tc>
          <w:tcPr>
            <w:tcW w:w="560" w:type="dxa"/>
          </w:tcPr>
          <w:p w14:paraId="3E7170C8" w14:textId="77777777" w:rsidR="008B4833" w:rsidRPr="003137D9" w:rsidRDefault="008B4833" w:rsidP="00537C0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  <w:r w:rsidRPr="003137D9">
              <w:rPr>
                <w:rFonts w:ascii="Bookman Old Style" w:hAnsi="Bookman Old Style"/>
              </w:rPr>
              <w:t>.</w:t>
            </w:r>
          </w:p>
        </w:tc>
        <w:tc>
          <w:tcPr>
            <w:tcW w:w="13476" w:type="dxa"/>
          </w:tcPr>
          <w:p w14:paraId="21007456" w14:textId="77777777" w:rsidR="008B4833" w:rsidRPr="008B4833" w:rsidRDefault="008B4833" w:rsidP="008B4833">
            <w:pPr>
              <w:spacing w:after="12" w:line="244" w:lineRule="auto"/>
              <w:ind w:right="5"/>
              <w:jc w:val="both"/>
              <w:rPr>
                <w:rFonts w:ascii="Bookman Old Style" w:hAnsi="Bookman Old Style"/>
              </w:rPr>
            </w:pPr>
            <w:r w:rsidRPr="008B4833">
              <w:rPr>
                <w:rFonts w:ascii="Bookman Old Style" w:hAnsi="Bookman Old Style"/>
              </w:rPr>
              <w:t>Pengawasan dan pengendalian teknis pasca penerbitan izin usaha/rekomendasi teknis di bidang</w:t>
            </w:r>
            <w:r w:rsidR="00ED6FCA">
              <w:rPr>
                <w:rFonts w:ascii="Bookman Old Style" w:hAnsi="Bookman Old Style"/>
              </w:rPr>
              <w:t xml:space="preserve"> Pertanian</w:t>
            </w:r>
          </w:p>
        </w:tc>
      </w:tr>
      <w:tr w:rsidR="00ED6FCA" w:rsidRPr="0021433C" w14:paraId="3FBA3C24" w14:textId="77777777" w:rsidTr="008879EA">
        <w:tc>
          <w:tcPr>
            <w:tcW w:w="450" w:type="dxa"/>
          </w:tcPr>
          <w:p w14:paraId="0D579842" w14:textId="77777777" w:rsidR="00ED6FCA" w:rsidRPr="0021433C" w:rsidRDefault="00ED6FCA" w:rsidP="00ED6FCA">
            <w:pPr>
              <w:rPr>
                <w:rFonts w:ascii="Bookman Old Style" w:hAnsi="Bookman Old Style"/>
              </w:rPr>
            </w:pPr>
          </w:p>
        </w:tc>
        <w:tc>
          <w:tcPr>
            <w:tcW w:w="2160" w:type="dxa"/>
          </w:tcPr>
          <w:p w14:paraId="7478C9C1" w14:textId="77777777" w:rsidR="00ED6FCA" w:rsidRPr="0021433C" w:rsidRDefault="00ED6FCA" w:rsidP="00ED6FCA">
            <w:pPr>
              <w:rPr>
                <w:rFonts w:ascii="Bookman Old Style" w:hAnsi="Bookman Old Style"/>
              </w:rPr>
            </w:pPr>
          </w:p>
        </w:tc>
        <w:tc>
          <w:tcPr>
            <w:tcW w:w="360" w:type="dxa"/>
          </w:tcPr>
          <w:p w14:paraId="58E0F0A4" w14:textId="77777777" w:rsidR="00ED6FCA" w:rsidRPr="0021433C" w:rsidRDefault="00ED6FCA" w:rsidP="00ED6FCA">
            <w:pPr>
              <w:rPr>
                <w:rFonts w:ascii="Bookman Old Style" w:hAnsi="Bookman Old Style"/>
              </w:rPr>
            </w:pPr>
          </w:p>
        </w:tc>
        <w:tc>
          <w:tcPr>
            <w:tcW w:w="560" w:type="dxa"/>
          </w:tcPr>
          <w:p w14:paraId="487CA369" w14:textId="77777777" w:rsidR="00ED6FCA" w:rsidRPr="00ED6FCA" w:rsidRDefault="00ED6FCA" w:rsidP="00ED6FC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8.</w:t>
            </w:r>
          </w:p>
        </w:tc>
        <w:tc>
          <w:tcPr>
            <w:tcW w:w="13476" w:type="dxa"/>
          </w:tcPr>
          <w:p w14:paraId="7095D932" w14:textId="77777777" w:rsidR="00ED6FCA" w:rsidRPr="008B4833" w:rsidRDefault="00ED6FCA" w:rsidP="00ED6FCA">
            <w:pPr>
              <w:rPr>
                <w:rFonts w:ascii="Bookman Old Style" w:hAnsi="Bookman Old Style"/>
              </w:rPr>
            </w:pPr>
            <w:r w:rsidRPr="008B4833">
              <w:rPr>
                <w:rFonts w:ascii="Bookman Old Style" w:hAnsi="Bookman Old Style"/>
              </w:rPr>
              <w:t>Pembinaan pengolahan dan pemasaran hasil bidang tanaman pangan, Hortikultura dan perkebunan;</w:t>
            </w:r>
          </w:p>
        </w:tc>
      </w:tr>
      <w:tr w:rsidR="00ED6FCA" w:rsidRPr="0021433C" w14:paraId="2C238958" w14:textId="77777777" w:rsidTr="008879EA">
        <w:tc>
          <w:tcPr>
            <w:tcW w:w="450" w:type="dxa"/>
          </w:tcPr>
          <w:p w14:paraId="66A1F6FC" w14:textId="77777777" w:rsidR="00ED6FCA" w:rsidRPr="0021433C" w:rsidRDefault="00ED6FCA" w:rsidP="00ED6FCA">
            <w:pPr>
              <w:rPr>
                <w:rFonts w:ascii="Bookman Old Style" w:hAnsi="Bookman Old Style"/>
              </w:rPr>
            </w:pPr>
          </w:p>
        </w:tc>
        <w:tc>
          <w:tcPr>
            <w:tcW w:w="2160" w:type="dxa"/>
          </w:tcPr>
          <w:p w14:paraId="6E8D0D71" w14:textId="77777777" w:rsidR="00ED6FCA" w:rsidRPr="0021433C" w:rsidRDefault="00ED6FCA" w:rsidP="00ED6FCA">
            <w:pPr>
              <w:rPr>
                <w:rFonts w:ascii="Bookman Old Style" w:hAnsi="Bookman Old Style"/>
              </w:rPr>
            </w:pPr>
          </w:p>
        </w:tc>
        <w:tc>
          <w:tcPr>
            <w:tcW w:w="360" w:type="dxa"/>
          </w:tcPr>
          <w:p w14:paraId="34499778" w14:textId="77777777" w:rsidR="00ED6FCA" w:rsidRPr="0021433C" w:rsidRDefault="00ED6FCA" w:rsidP="00ED6FCA">
            <w:pPr>
              <w:rPr>
                <w:rFonts w:ascii="Bookman Old Style" w:hAnsi="Bookman Old Style"/>
              </w:rPr>
            </w:pPr>
          </w:p>
        </w:tc>
        <w:tc>
          <w:tcPr>
            <w:tcW w:w="560" w:type="dxa"/>
          </w:tcPr>
          <w:p w14:paraId="0644B455" w14:textId="77777777" w:rsidR="00ED6FCA" w:rsidRPr="003137D9" w:rsidRDefault="00ED6FCA" w:rsidP="00ED6FC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  <w:r w:rsidRPr="003137D9">
              <w:rPr>
                <w:rFonts w:ascii="Bookman Old Style" w:hAnsi="Bookman Old Style"/>
              </w:rPr>
              <w:t>.</w:t>
            </w:r>
          </w:p>
        </w:tc>
        <w:tc>
          <w:tcPr>
            <w:tcW w:w="13476" w:type="dxa"/>
          </w:tcPr>
          <w:p w14:paraId="14C6DD46" w14:textId="77777777" w:rsidR="00ED6FCA" w:rsidRPr="008B4833" w:rsidRDefault="00ED6FCA" w:rsidP="00ED6FCA">
            <w:pPr>
              <w:spacing w:after="12" w:line="244" w:lineRule="auto"/>
              <w:ind w:right="5"/>
              <w:jc w:val="both"/>
              <w:rPr>
                <w:rFonts w:ascii="Bookman Old Style" w:hAnsi="Bookman Old Style"/>
              </w:rPr>
            </w:pPr>
            <w:r w:rsidRPr="008B4833">
              <w:rPr>
                <w:rFonts w:ascii="Bookman Old Style" w:hAnsi="Bookman Old Style"/>
              </w:rPr>
              <w:t>Pengawasan dan pengendalian teknis pasca penerbitan perizinan yang diterbitkan dinas dan</w:t>
            </w:r>
            <w:r w:rsidR="007F31AC">
              <w:rPr>
                <w:rFonts w:ascii="Bookman Old Style" w:hAnsi="Bookman Old Style"/>
              </w:rPr>
              <w:t xml:space="preserve"> Perangkat daerah terkait</w:t>
            </w:r>
          </w:p>
        </w:tc>
      </w:tr>
      <w:tr w:rsidR="007F31AC" w:rsidRPr="0021433C" w14:paraId="0E93EF98" w14:textId="77777777" w:rsidTr="008879EA">
        <w:tc>
          <w:tcPr>
            <w:tcW w:w="450" w:type="dxa"/>
          </w:tcPr>
          <w:p w14:paraId="6A58B04F" w14:textId="77777777" w:rsidR="007F31AC" w:rsidRPr="0021433C" w:rsidRDefault="007F31AC" w:rsidP="007F31AC">
            <w:pPr>
              <w:rPr>
                <w:rFonts w:ascii="Bookman Old Style" w:hAnsi="Bookman Old Style"/>
              </w:rPr>
            </w:pPr>
          </w:p>
        </w:tc>
        <w:tc>
          <w:tcPr>
            <w:tcW w:w="2160" w:type="dxa"/>
          </w:tcPr>
          <w:p w14:paraId="6770C181" w14:textId="77777777" w:rsidR="007F31AC" w:rsidRPr="0021433C" w:rsidRDefault="007F31AC" w:rsidP="007F31AC">
            <w:pPr>
              <w:rPr>
                <w:rFonts w:ascii="Bookman Old Style" w:hAnsi="Bookman Old Style"/>
              </w:rPr>
            </w:pPr>
          </w:p>
        </w:tc>
        <w:tc>
          <w:tcPr>
            <w:tcW w:w="360" w:type="dxa"/>
          </w:tcPr>
          <w:p w14:paraId="6BBC66E6" w14:textId="77777777" w:rsidR="007F31AC" w:rsidRPr="0021433C" w:rsidRDefault="007F31AC" w:rsidP="007F31AC">
            <w:pPr>
              <w:rPr>
                <w:rFonts w:ascii="Bookman Old Style" w:hAnsi="Bookman Old Style"/>
              </w:rPr>
            </w:pPr>
          </w:p>
        </w:tc>
        <w:tc>
          <w:tcPr>
            <w:tcW w:w="560" w:type="dxa"/>
          </w:tcPr>
          <w:p w14:paraId="35C47B1E" w14:textId="77777777" w:rsidR="007F31AC" w:rsidRPr="003137D9" w:rsidRDefault="007F31AC" w:rsidP="007F31A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Pr="003137D9">
              <w:rPr>
                <w:rFonts w:ascii="Bookman Old Style" w:hAnsi="Bookman Old Style"/>
              </w:rPr>
              <w:t>.</w:t>
            </w:r>
          </w:p>
        </w:tc>
        <w:tc>
          <w:tcPr>
            <w:tcW w:w="13476" w:type="dxa"/>
          </w:tcPr>
          <w:p w14:paraId="4DB40796" w14:textId="77777777" w:rsidR="007F31AC" w:rsidRPr="008B4833" w:rsidRDefault="007F31AC" w:rsidP="007F31AC">
            <w:pPr>
              <w:spacing w:after="12" w:line="244" w:lineRule="auto"/>
              <w:ind w:right="5"/>
              <w:jc w:val="both"/>
              <w:rPr>
                <w:rFonts w:ascii="Bookman Old Style" w:hAnsi="Bookman Old Style"/>
              </w:rPr>
            </w:pPr>
            <w:r w:rsidRPr="008B4833">
              <w:rPr>
                <w:rFonts w:ascii="Bookman Old Style" w:hAnsi="Bookman Old Style"/>
              </w:rPr>
              <w:t>Pembinaan penyelenggaraan pelayanan publik di Lingkungan Dinas;</w:t>
            </w:r>
          </w:p>
        </w:tc>
      </w:tr>
      <w:tr w:rsidR="007F31AC" w:rsidRPr="0021433C" w14:paraId="5578D773" w14:textId="77777777" w:rsidTr="008879EA">
        <w:tc>
          <w:tcPr>
            <w:tcW w:w="450" w:type="dxa"/>
          </w:tcPr>
          <w:p w14:paraId="5C5B557C" w14:textId="77777777" w:rsidR="007F31AC" w:rsidRPr="0021433C" w:rsidRDefault="007F31AC" w:rsidP="007F31AC">
            <w:pPr>
              <w:rPr>
                <w:rFonts w:ascii="Bookman Old Style" w:hAnsi="Bookman Old Style"/>
              </w:rPr>
            </w:pPr>
          </w:p>
        </w:tc>
        <w:tc>
          <w:tcPr>
            <w:tcW w:w="2160" w:type="dxa"/>
          </w:tcPr>
          <w:p w14:paraId="36EB69E3" w14:textId="77777777" w:rsidR="007F31AC" w:rsidRPr="0021433C" w:rsidRDefault="007F31AC" w:rsidP="007F31AC">
            <w:pPr>
              <w:rPr>
                <w:rFonts w:ascii="Bookman Old Style" w:hAnsi="Bookman Old Style"/>
              </w:rPr>
            </w:pPr>
          </w:p>
        </w:tc>
        <w:tc>
          <w:tcPr>
            <w:tcW w:w="360" w:type="dxa"/>
          </w:tcPr>
          <w:p w14:paraId="0049FC44" w14:textId="77777777" w:rsidR="007F31AC" w:rsidRPr="0021433C" w:rsidRDefault="007F31AC" w:rsidP="007F31AC">
            <w:pPr>
              <w:rPr>
                <w:rFonts w:ascii="Bookman Old Style" w:hAnsi="Bookman Old Style"/>
              </w:rPr>
            </w:pPr>
          </w:p>
        </w:tc>
        <w:tc>
          <w:tcPr>
            <w:tcW w:w="560" w:type="dxa"/>
          </w:tcPr>
          <w:p w14:paraId="315F652A" w14:textId="77777777" w:rsidR="007F31AC" w:rsidRPr="003137D9" w:rsidRDefault="007F31AC" w:rsidP="007F31A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11.</w:t>
            </w:r>
          </w:p>
        </w:tc>
        <w:tc>
          <w:tcPr>
            <w:tcW w:w="13476" w:type="dxa"/>
          </w:tcPr>
          <w:p w14:paraId="33B8D965" w14:textId="77777777" w:rsidR="007F31AC" w:rsidRPr="008B4833" w:rsidRDefault="007F31AC" w:rsidP="007F31AC">
            <w:pPr>
              <w:rPr>
                <w:rFonts w:ascii="Bookman Old Style" w:hAnsi="Bookman Old Style"/>
              </w:rPr>
            </w:pPr>
            <w:r w:rsidRPr="008B4833">
              <w:rPr>
                <w:rFonts w:ascii="Bookman Old Style" w:hAnsi="Bookman Old Style"/>
              </w:rPr>
              <w:t>Penyelenggaraan fungsi lain yang diberikan oleh Bupati sesuai dengan tugas dan fungsinya;</w:t>
            </w:r>
          </w:p>
        </w:tc>
      </w:tr>
      <w:tr w:rsidR="007F31AC" w:rsidRPr="0021433C" w14:paraId="65F30A78" w14:textId="77777777" w:rsidTr="008879EA">
        <w:tc>
          <w:tcPr>
            <w:tcW w:w="450" w:type="dxa"/>
          </w:tcPr>
          <w:p w14:paraId="17EE35DD" w14:textId="77777777" w:rsidR="007F31AC" w:rsidRPr="0021433C" w:rsidRDefault="007F31AC" w:rsidP="007F31AC">
            <w:pPr>
              <w:rPr>
                <w:rFonts w:ascii="Bookman Old Style" w:hAnsi="Bookman Old Style"/>
              </w:rPr>
            </w:pPr>
          </w:p>
        </w:tc>
        <w:tc>
          <w:tcPr>
            <w:tcW w:w="2160" w:type="dxa"/>
          </w:tcPr>
          <w:p w14:paraId="28952605" w14:textId="77777777" w:rsidR="007F31AC" w:rsidRPr="0021433C" w:rsidRDefault="007F31AC" w:rsidP="007F31AC">
            <w:pPr>
              <w:rPr>
                <w:rFonts w:ascii="Bookman Old Style" w:hAnsi="Bookman Old Style"/>
              </w:rPr>
            </w:pPr>
          </w:p>
        </w:tc>
        <w:tc>
          <w:tcPr>
            <w:tcW w:w="360" w:type="dxa"/>
          </w:tcPr>
          <w:p w14:paraId="7CE05346" w14:textId="77777777" w:rsidR="007F31AC" w:rsidRPr="0021433C" w:rsidRDefault="007F31AC" w:rsidP="007F31AC">
            <w:pPr>
              <w:rPr>
                <w:rFonts w:ascii="Bookman Old Style" w:hAnsi="Bookman Old Style"/>
              </w:rPr>
            </w:pPr>
          </w:p>
        </w:tc>
        <w:tc>
          <w:tcPr>
            <w:tcW w:w="560" w:type="dxa"/>
          </w:tcPr>
          <w:p w14:paraId="44E78CE1" w14:textId="77777777" w:rsidR="007F31AC" w:rsidRPr="003137D9" w:rsidRDefault="007F31AC" w:rsidP="007F31A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12.</w:t>
            </w:r>
          </w:p>
        </w:tc>
        <w:tc>
          <w:tcPr>
            <w:tcW w:w="13476" w:type="dxa"/>
          </w:tcPr>
          <w:p w14:paraId="021475AC" w14:textId="77777777" w:rsidR="007F31AC" w:rsidRPr="008B4833" w:rsidRDefault="007F31AC" w:rsidP="007F31AC">
            <w:pPr>
              <w:spacing w:after="12" w:line="244" w:lineRule="auto"/>
              <w:ind w:right="5"/>
              <w:jc w:val="both"/>
              <w:rPr>
                <w:rFonts w:ascii="Bookman Old Style" w:hAnsi="Bookman Old Style"/>
              </w:rPr>
            </w:pPr>
            <w:r w:rsidRPr="008B4833">
              <w:rPr>
                <w:rFonts w:ascii="Bookman Old Style" w:hAnsi="Bookman Old Style"/>
              </w:rPr>
              <w:t>Pelaksanaan koordinasi dan kerjasama di bidang tugasnya;</w:t>
            </w:r>
          </w:p>
        </w:tc>
      </w:tr>
      <w:tr w:rsidR="00491CE0" w:rsidRPr="0021433C" w14:paraId="1E385D5A" w14:textId="77777777" w:rsidTr="008879EA">
        <w:tc>
          <w:tcPr>
            <w:tcW w:w="450" w:type="dxa"/>
          </w:tcPr>
          <w:p w14:paraId="37E58646" w14:textId="77777777" w:rsidR="00491CE0" w:rsidRDefault="00491CE0" w:rsidP="006A7BC5">
            <w:pPr>
              <w:rPr>
                <w:rFonts w:ascii="Bookman Old Style" w:hAnsi="Bookman Old Style"/>
              </w:rPr>
            </w:pPr>
          </w:p>
          <w:p w14:paraId="7B5CEC64" w14:textId="77777777" w:rsidR="007F31AC" w:rsidRPr="0021433C" w:rsidRDefault="007F31AC" w:rsidP="006A7BC5">
            <w:pPr>
              <w:rPr>
                <w:rFonts w:ascii="Bookman Old Style" w:hAnsi="Bookman Old Style"/>
              </w:rPr>
            </w:pPr>
          </w:p>
        </w:tc>
        <w:tc>
          <w:tcPr>
            <w:tcW w:w="2160" w:type="dxa"/>
          </w:tcPr>
          <w:p w14:paraId="36E5A4AD" w14:textId="77777777" w:rsidR="00491CE0" w:rsidRPr="0021433C" w:rsidRDefault="00491CE0" w:rsidP="006A7BC5">
            <w:pPr>
              <w:rPr>
                <w:rFonts w:ascii="Bookman Old Style" w:hAnsi="Bookman Old Style"/>
              </w:rPr>
            </w:pPr>
          </w:p>
        </w:tc>
        <w:tc>
          <w:tcPr>
            <w:tcW w:w="360" w:type="dxa"/>
          </w:tcPr>
          <w:p w14:paraId="22EB4D80" w14:textId="77777777" w:rsidR="00491CE0" w:rsidRPr="0021433C" w:rsidRDefault="00491CE0" w:rsidP="006A7BC5">
            <w:pPr>
              <w:rPr>
                <w:rFonts w:ascii="Bookman Old Style" w:hAnsi="Bookman Old Style"/>
              </w:rPr>
            </w:pPr>
          </w:p>
        </w:tc>
        <w:tc>
          <w:tcPr>
            <w:tcW w:w="560" w:type="dxa"/>
          </w:tcPr>
          <w:p w14:paraId="3808FA5F" w14:textId="77777777" w:rsidR="00491CE0" w:rsidRPr="003137D9" w:rsidRDefault="00491CE0" w:rsidP="006A7BC5">
            <w:pPr>
              <w:rPr>
                <w:rFonts w:ascii="Bookman Old Style" w:hAnsi="Bookman Old Style"/>
              </w:rPr>
            </w:pPr>
          </w:p>
        </w:tc>
        <w:tc>
          <w:tcPr>
            <w:tcW w:w="13476" w:type="dxa"/>
          </w:tcPr>
          <w:p w14:paraId="4B79E44E" w14:textId="77777777" w:rsidR="00491CE0" w:rsidRPr="003137D9" w:rsidRDefault="00491CE0" w:rsidP="006A7BC5">
            <w:pPr>
              <w:rPr>
                <w:rFonts w:ascii="Bookman Old Style" w:hAnsi="Bookman Old Style"/>
              </w:rPr>
            </w:pPr>
          </w:p>
        </w:tc>
      </w:tr>
    </w:tbl>
    <w:p w14:paraId="73621770" w14:textId="77777777" w:rsidR="006A7BC5" w:rsidRDefault="006A7BC5" w:rsidP="006A7BC5">
      <w:pPr>
        <w:spacing w:after="0"/>
        <w:rPr>
          <w:rFonts w:ascii="Bookman Old Style" w:hAnsi="Bookman Old Style"/>
        </w:rPr>
      </w:pPr>
    </w:p>
    <w:p w14:paraId="152A2A69" w14:textId="77777777" w:rsidR="00ED6FCA" w:rsidRDefault="00ED6FCA" w:rsidP="006A7BC5">
      <w:pPr>
        <w:spacing w:after="0"/>
        <w:rPr>
          <w:rFonts w:ascii="Bookman Old Style" w:hAnsi="Bookman Old Style"/>
        </w:rPr>
      </w:pPr>
    </w:p>
    <w:p w14:paraId="0DA9C867" w14:textId="77777777" w:rsidR="008B4833" w:rsidRDefault="008B4833" w:rsidP="006A7BC5">
      <w:pPr>
        <w:spacing w:after="0"/>
        <w:rPr>
          <w:rFonts w:ascii="Bookman Old Style" w:hAnsi="Bookman Old Style"/>
        </w:rPr>
      </w:pPr>
    </w:p>
    <w:p w14:paraId="4579CB1E" w14:textId="77777777" w:rsidR="008B4833" w:rsidRDefault="008B4833" w:rsidP="006A7BC5">
      <w:pPr>
        <w:spacing w:after="0"/>
        <w:rPr>
          <w:rFonts w:ascii="Bookman Old Style" w:hAnsi="Bookman Old Style"/>
        </w:rPr>
      </w:pPr>
    </w:p>
    <w:p w14:paraId="6C722479" w14:textId="77777777" w:rsidR="00803D2E" w:rsidRDefault="00803D2E" w:rsidP="006A7BC5">
      <w:pPr>
        <w:spacing w:after="0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lastRenderedPageBreak/>
        <w:t>Indikator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Kinerja</w:t>
      </w:r>
      <w:proofErr w:type="spellEnd"/>
      <w:r>
        <w:rPr>
          <w:rFonts w:ascii="Bookman Old Style" w:hAnsi="Bookman Old Style"/>
        </w:rPr>
        <w:t xml:space="preserve"> Utama</w:t>
      </w:r>
    </w:p>
    <w:p w14:paraId="71EE2958" w14:textId="77777777" w:rsidR="00803D2E" w:rsidRDefault="00803D2E" w:rsidP="006A7BC5">
      <w:pPr>
        <w:spacing w:after="0"/>
        <w:rPr>
          <w:rFonts w:ascii="Bookman Old Style" w:hAnsi="Bookman Old Style"/>
        </w:rPr>
      </w:pPr>
    </w:p>
    <w:tbl>
      <w:tblPr>
        <w:tblW w:w="16312" w:type="dxa"/>
        <w:tblInd w:w="98" w:type="dxa"/>
        <w:tblLook w:val="04A0" w:firstRow="1" w:lastRow="0" w:firstColumn="1" w:lastColumn="0" w:noHBand="0" w:noVBand="1"/>
      </w:tblPr>
      <w:tblGrid>
        <w:gridCol w:w="980"/>
        <w:gridCol w:w="3420"/>
        <w:gridCol w:w="3420"/>
        <w:gridCol w:w="1320"/>
        <w:gridCol w:w="5187"/>
        <w:gridCol w:w="1985"/>
      </w:tblGrid>
      <w:tr w:rsidR="00803D2E" w:rsidRPr="00803D2E" w14:paraId="7F9F06D2" w14:textId="77777777" w:rsidTr="00803D2E">
        <w:trPr>
          <w:trHeight w:val="315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50AAE" w14:textId="77777777" w:rsidR="00803D2E" w:rsidRPr="00803D2E" w:rsidRDefault="00803D2E" w:rsidP="00803D2E">
            <w:pPr>
              <w:spacing w:after="0" w:line="240" w:lineRule="auto"/>
              <w:jc w:val="center"/>
              <w:rPr>
                <w:rFonts w:ascii="Arial (body)" w:eastAsia="Times New Roman" w:hAnsi="Arial (body)" w:cs="Calibri"/>
                <w:b/>
                <w:bCs/>
                <w:color w:val="000000"/>
              </w:rPr>
            </w:pPr>
            <w:r w:rsidRPr="00803D2E">
              <w:rPr>
                <w:rFonts w:ascii="Arial (body)" w:eastAsia="Times New Roman" w:hAnsi="Arial (body)" w:cs="Calibri"/>
                <w:b/>
                <w:bCs/>
                <w:color w:val="000000"/>
              </w:rPr>
              <w:t>No</w:t>
            </w:r>
          </w:p>
        </w:tc>
        <w:tc>
          <w:tcPr>
            <w:tcW w:w="3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79CD6" w14:textId="77777777" w:rsidR="00803D2E" w:rsidRPr="00803D2E" w:rsidRDefault="00803D2E" w:rsidP="00803D2E">
            <w:pPr>
              <w:spacing w:after="0" w:line="240" w:lineRule="auto"/>
              <w:jc w:val="center"/>
              <w:rPr>
                <w:rFonts w:ascii="Arial (body)" w:eastAsia="Times New Roman" w:hAnsi="Arial (body)" w:cs="Calibri"/>
                <w:b/>
                <w:bCs/>
                <w:color w:val="000000"/>
              </w:rPr>
            </w:pPr>
            <w:proofErr w:type="spellStart"/>
            <w:r w:rsidRPr="00803D2E">
              <w:rPr>
                <w:rFonts w:ascii="Arial (body)" w:eastAsia="Times New Roman" w:hAnsi="Arial (body)" w:cs="Calibri"/>
                <w:b/>
                <w:bCs/>
                <w:color w:val="000000"/>
              </w:rPr>
              <w:t>Sasaran</w:t>
            </w:r>
            <w:proofErr w:type="spellEnd"/>
            <w:r w:rsidRPr="00803D2E">
              <w:rPr>
                <w:rFonts w:ascii="Arial (body)" w:eastAsia="Times New Roman" w:hAnsi="Arial (body)" w:cs="Calibri"/>
                <w:b/>
                <w:bCs/>
                <w:color w:val="000000"/>
              </w:rPr>
              <w:t xml:space="preserve"> </w:t>
            </w:r>
            <w:proofErr w:type="spellStart"/>
            <w:r w:rsidRPr="00803D2E">
              <w:rPr>
                <w:rFonts w:ascii="Arial (body)" w:eastAsia="Times New Roman" w:hAnsi="Arial (body)" w:cs="Calibri"/>
                <w:b/>
                <w:bCs/>
                <w:color w:val="000000"/>
              </w:rPr>
              <w:t>Strategis</w:t>
            </w:r>
            <w:proofErr w:type="spellEnd"/>
          </w:p>
        </w:tc>
        <w:tc>
          <w:tcPr>
            <w:tcW w:w="3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89F9A" w14:textId="77777777" w:rsidR="00803D2E" w:rsidRPr="00803D2E" w:rsidRDefault="00803D2E" w:rsidP="00803D2E">
            <w:pPr>
              <w:spacing w:after="0" w:line="240" w:lineRule="auto"/>
              <w:jc w:val="center"/>
              <w:rPr>
                <w:rFonts w:ascii="Arial (body)" w:eastAsia="Times New Roman" w:hAnsi="Arial (body)" w:cs="Calibri"/>
                <w:b/>
                <w:bCs/>
                <w:color w:val="000000"/>
              </w:rPr>
            </w:pPr>
            <w:proofErr w:type="spellStart"/>
            <w:r w:rsidRPr="00803D2E">
              <w:rPr>
                <w:rFonts w:ascii="Arial (body)" w:eastAsia="Times New Roman" w:hAnsi="Arial (body)" w:cs="Calibri"/>
                <w:b/>
                <w:bCs/>
                <w:color w:val="000000"/>
              </w:rPr>
              <w:t>Indikator</w:t>
            </w:r>
            <w:proofErr w:type="spellEnd"/>
            <w:r w:rsidRPr="00803D2E">
              <w:rPr>
                <w:rFonts w:ascii="Arial (body)" w:eastAsia="Times New Roman" w:hAnsi="Arial (body)" w:cs="Calibri"/>
                <w:b/>
                <w:bCs/>
                <w:color w:val="000000"/>
              </w:rPr>
              <w:t xml:space="preserve"> </w:t>
            </w:r>
            <w:proofErr w:type="spellStart"/>
            <w:r w:rsidRPr="00803D2E">
              <w:rPr>
                <w:rFonts w:ascii="Arial (body)" w:eastAsia="Times New Roman" w:hAnsi="Arial (body)" w:cs="Calibri"/>
                <w:b/>
                <w:bCs/>
                <w:color w:val="000000"/>
              </w:rPr>
              <w:t>Kinerja</w:t>
            </w:r>
            <w:proofErr w:type="spellEnd"/>
            <w:r w:rsidRPr="00803D2E">
              <w:rPr>
                <w:rFonts w:ascii="Arial (body)" w:eastAsia="Times New Roman" w:hAnsi="Arial (body)" w:cs="Calibri"/>
                <w:b/>
                <w:bCs/>
                <w:color w:val="000000"/>
              </w:rPr>
              <w:t xml:space="preserve"> Utama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F92F7" w14:textId="77777777" w:rsidR="00803D2E" w:rsidRPr="00803D2E" w:rsidRDefault="00803D2E" w:rsidP="00803D2E">
            <w:pPr>
              <w:spacing w:after="0" w:line="240" w:lineRule="auto"/>
              <w:jc w:val="center"/>
              <w:rPr>
                <w:rFonts w:ascii="Arial (body)" w:eastAsia="Times New Roman" w:hAnsi="Arial (body)" w:cs="Calibri"/>
                <w:b/>
                <w:bCs/>
                <w:color w:val="000000"/>
              </w:rPr>
            </w:pPr>
            <w:proofErr w:type="spellStart"/>
            <w:r w:rsidRPr="00803D2E">
              <w:rPr>
                <w:rFonts w:ascii="Arial (body)" w:eastAsia="Times New Roman" w:hAnsi="Arial (body)" w:cs="Calibri"/>
                <w:b/>
                <w:bCs/>
                <w:color w:val="000000"/>
              </w:rPr>
              <w:t>Satuan</w:t>
            </w:r>
            <w:proofErr w:type="spellEnd"/>
          </w:p>
        </w:tc>
        <w:tc>
          <w:tcPr>
            <w:tcW w:w="518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5D42A" w14:textId="77777777" w:rsidR="00803D2E" w:rsidRPr="00803D2E" w:rsidRDefault="00803D2E" w:rsidP="00803D2E">
            <w:pPr>
              <w:spacing w:after="0" w:line="240" w:lineRule="auto"/>
              <w:jc w:val="center"/>
              <w:rPr>
                <w:rFonts w:ascii="Arial (body)" w:eastAsia="Times New Roman" w:hAnsi="Arial (body)" w:cs="Calibri"/>
                <w:b/>
                <w:bCs/>
                <w:color w:val="000000"/>
              </w:rPr>
            </w:pPr>
            <w:proofErr w:type="spellStart"/>
            <w:r w:rsidRPr="00803D2E">
              <w:rPr>
                <w:rFonts w:ascii="Arial (body)" w:eastAsia="Times New Roman" w:hAnsi="Arial (body)" w:cs="Calibri"/>
                <w:b/>
                <w:bCs/>
                <w:color w:val="000000"/>
              </w:rPr>
              <w:t>Penjelasan</w:t>
            </w:r>
            <w:proofErr w:type="spellEnd"/>
            <w:r w:rsidRPr="00803D2E">
              <w:rPr>
                <w:rFonts w:ascii="Arial (body)" w:eastAsia="Times New Roman" w:hAnsi="Arial (body)" w:cs="Calibri"/>
                <w:b/>
                <w:bCs/>
                <w:color w:val="000000"/>
              </w:rPr>
              <w:t xml:space="preserve"> / </w:t>
            </w:r>
            <w:proofErr w:type="spellStart"/>
            <w:r w:rsidRPr="00803D2E">
              <w:rPr>
                <w:rFonts w:ascii="Arial (body)" w:eastAsia="Times New Roman" w:hAnsi="Arial (body)" w:cs="Calibri"/>
                <w:b/>
                <w:bCs/>
                <w:color w:val="000000"/>
              </w:rPr>
              <w:t>Formulasi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91F34" w14:textId="77777777" w:rsidR="00803D2E" w:rsidRPr="00803D2E" w:rsidRDefault="00803D2E" w:rsidP="00803D2E">
            <w:pPr>
              <w:spacing w:after="0" w:line="240" w:lineRule="auto"/>
              <w:jc w:val="center"/>
              <w:rPr>
                <w:rFonts w:ascii="Arial (body)" w:eastAsia="Times New Roman" w:hAnsi="Arial (body)" w:cs="Calibri"/>
                <w:b/>
                <w:bCs/>
                <w:color w:val="000000"/>
              </w:rPr>
            </w:pPr>
            <w:r>
              <w:rPr>
                <w:rFonts w:ascii="Arial (body)" w:eastAsia="Times New Roman" w:hAnsi="Arial (body)" w:cs="Calibri"/>
                <w:b/>
                <w:bCs/>
                <w:color w:val="000000"/>
              </w:rPr>
              <w:t>Target</w:t>
            </w:r>
          </w:p>
        </w:tc>
      </w:tr>
      <w:tr w:rsidR="00803D2E" w:rsidRPr="00803D2E" w14:paraId="073B64F2" w14:textId="77777777" w:rsidTr="00803D2E">
        <w:trPr>
          <w:trHeight w:val="315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D5AD17" w14:textId="77777777" w:rsidR="00803D2E" w:rsidRPr="00803D2E" w:rsidRDefault="00803D2E" w:rsidP="00803D2E">
            <w:pPr>
              <w:spacing w:after="0" w:line="240" w:lineRule="auto"/>
              <w:rPr>
                <w:rFonts w:ascii="Arial (body)" w:eastAsia="Times New Roman" w:hAnsi="Arial (body)" w:cs="Calibri"/>
                <w:b/>
                <w:bCs/>
                <w:color w:val="000000"/>
              </w:rPr>
            </w:pPr>
          </w:p>
        </w:tc>
        <w:tc>
          <w:tcPr>
            <w:tcW w:w="3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5DF624" w14:textId="77777777" w:rsidR="00803D2E" w:rsidRPr="00803D2E" w:rsidRDefault="00803D2E" w:rsidP="00803D2E">
            <w:pPr>
              <w:spacing w:after="0" w:line="240" w:lineRule="auto"/>
              <w:rPr>
                <w:rFonts w:ascii="Arial (body)" w:eastAsia="Times New Roman" w:hAnsi="Arial (body)" w:cs="Calibri"/>
                <w:b/>
                <w:bCs/>
                <w:color w:val="000000"/>
              </w:rPr>
            </w:pPr>
          </w:p>
        </w:tc>
        <w:tc>
          <w:tcPr>
            <w:tcW w:w="3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B8920D" w14:textId="77777777" w:rsidR="00803D2E" w:rsidRPr="00803D2E" w:rsidRDefault="00803D2E" w:rsidP="00803D2E">
            <w:pPr>
              <w:spacing w:after="0" w:line="240" w:lineRule="auto"/>
              <w:rPr>
                <w:rFonts w:ascii="Arial (body)" w:eastAsia="Times New Roman" w:hAnsi="Arial (body)" w:cs="Calibri"/>
                <w:b/>
                <w:bCs/>
                <w:color w:val="000000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C7E7CB" w14:textId="77777777" w:rsidR="00803D2E" w:rsidRPr="00803D2E" w:rsidRDefault="00803D2E" w:rsidP="00803D2E">
            <w:pPr>
              <w:spacing w:after="0" w:line="240" w:lineRule="auto"/>
              <w:rPr>
                <w:rFonts w:ascii="Arial (body)" w:eastAsia="Times New Roman" w:hAnsi="Arial (body)" w:cs="Calibri"/>
                <w:b/>
                <w:bCs/>
                <w:color w:val="000000"/>
              </w:rPr>
            </w:pPr>
          </w:p>
        </w:tc>
        <w:tc>
          <w:tcPr>
            <w:tcW w:w="518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144651" w14:textId="77777777" w:rsidR="00803D2E" w:rsidRPr="00803D2E" w:rsidRDefault="00803D2E" w:rsidP="00803D2E">
            <w:pPr>
              <w:spacing w:after="0" w:line="240" w:lineRule="auto"/>
              <w:rPr>
                <w:rFonts w:ascii="Arial (body)" w:eastAsia="Times New Roman" w:hAnsi="Arial (body)" w:cs="Calibri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A56A9" w14:textId="77777777" w:rsidR="00803D2E" w:rsidRPr="00803D2E" w:rsidRDefault="00803D2E" w:rsidP="00803D2E">
            <w:pPr>
              <w:spacing w:after="0" w:line="240" w:lineRule="auto"/>
              <w:jc w:val="center"/>
              <w:rPr>
                <w:rFonts w:ascii="Arial (body)" w:eastAsia="Times New Roman" w:hAnsi="Arial (body)" w:cs="Calibri"/>
                <w:b/>
                <w:bCs/>
                <w:color w:val="000000"/>
              </w:rPr>
            </w:pPr>
            <w:r>
              <w:rPr>
                <w:rFonts w:ascii="Arial (body)" w:eastAsia="Times New Roman" w:hAnsi="Arial (body)" w:cs="Calibri"/>
                <w:b/>
                <w:bCs/>
                <w:color w:val="000000"/>
              </w:rPr>
              <w:t>(%)</w:t>
            </w:r>
          </w:p>
        </w:tc>
      </w:tr>
      <w:tr w:rsidR="00803D2E" w:rsidRPr="00803D2E" w14:paraId="60C2BFC9" w14:textId="77777777" w:rsidTr="00803D2E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6699"/>
            <w:vAlign w:val="center"/>
            <w:hideMark/>
          </w:tcPr>
          <w:p w14:paraId="0C9C3956" w14:textId="77777777" w:rsidR="00803D2E" w:rsidRPr="00803D2E" w:rsidRDefault="00803D2E" w:rsidP="00803D2E">
            <w:pPr>
              <w:spacing w:after="0" w:line="240" w:lineRule="auto"/>
              <w:jc w:val="center"/>
              <w:rPr>
                <w:rFonts w:ascii="Arial (body)" w:eastAsia="Times New Roman" w:hAnsi="Arial (body)" w:cs="Calibri"/>
                <w:b/>
                <w:bCs/>
                <w:color w:val="FFFFFF"/>
              </w:rPr>
            </w:pPr>
            <w:r w:rsidRPr="00803D2E">
              <w:rPr>
                <w:rFonts w:ascii="Arial (body)" w:eastAsia="Times New Roman" w:hAnsi="Arial (body)" w:cs="Calibri"/>
                <w:b/>
                <w:bCs/>
                <w:color w:val="FFFFFF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6699"/>
            <w:vAlign w:val="center"/>
            <w:hideMark/>
          </w:tcPr>
          <w:p w14:paraId="60504C2A" w14:textId="77777777" w:rsidR="00803D2E" w:rsidRPr="00803D2E" w:rsidRDefault="00803D2E" w:rsidP="00803D2E">
            <w:pPr>
              <w:spacing w:after="0" w:line="240" w:lineRule="auto"/>
              <w:jc w:val="center"/>
              <w:rPr>
                <w:rFonts w:ascii="Arial (body)" w:eastAsia="Times New Roman" w:hAnsi="Arial (body)" w:cs="Calibri"/>
                <w:b/>
                <w:bCs/>
                <w:color w:val="FFFFFF"/>
              </w:rPr>
            </w:pPr>
            <w:r w:rsidRPr="00803D2E">
              <w:rPr>
                <w:rFonts w:ascii="Arial (body)" w:eastAsia="Times New Roman" w:hAnsi="Arial (body)" w:cs="Calibri"/>
                <w:b/>
                <w:bCs/>
                <w:color w:val="FFFFFF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6699"/>
            <w:vAlign w:val="center"/>
            <w:hideMark/>
          </w:tcPr>
          <w:p w14:paraId="0386E2BE" w14:textId="77777777" w:rsidR="00803D2E" w:rsidRPr="00803D2E" w:rsidRDefault="00803D2E" w:rsidP="00803D2E">
            <w:pPr>
              <w:spacing w:after="0" w:line="240" w:lineRule="auto"/>
              <w:jc w:val="center"/>
              <w:rPr>
                <w:rFonts w:ascii="Arial (body)" w:eastAsia="Times New Roman" w:hAnsi="Arial (body)" w:cs="Calibri"/>
                <w:b/>
                <w:bCs/>
                <w:color w:val="FFFFFF"/>
              </w:rPr>
            </w:pPr>
            <w:r w:rsidRPr="00803D2E">
              <w:rPr>
                <w:rFonts w:ascii="Arial (body)" w:eastAsia="Times New Roman" w:hAnsi="Arial (body)" w:cs="Calibri"/>
                <w:b/>
                <w:bCs/>
                <w:color w:val="FFFFFF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6699"/>
            <w:vAlign w:val="center"/>
            <w:hideMark/>
          </w:tcPr>
          <w:p w14:paraId="68B553AF" w14:textId="77777777" w:rsidR="00803D2E" w:rsidRPr="00803D2E" w:rsidRDefault="00803D2E" w:rsidP="00803D2E">
            <w:pPr>
              <w:spacing w:after="0" w:line="240" w:lineRule="auto"/>
              <w:jc w:val="center"/>
              <w:rPr>
                <w:rFonts w:ascii="Arial (body)" w:eastAsia="Times New Roman" w:hAnsi="Arial (body)" w:cs="Calibri"/>
                <w:b/>
                <w:bCs/>
                <w:color w:val="FFFFFF"/>
              </w:rPr>
            </w:pPr>
            <w:r w:rsidRPr="00803D2E">
              <w:rPr>
                <w:rFonts w:ascii="Arial (body)" w:eastAsia="Times New Roman" w:hAnsi="Arial (body)" w:cs="Calibri"/>
                <w:b/>
                <w:bCs/>
                <w:color w:val="FFFFFF"/>
              </w:rPr>
              <w:t>4</w:t>
            </w:r>
          </w:p>
        </w:tc>
        <w:tc>
          <w:tcPr>
            <w:tcW w:w="51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666699"/>
            <w:vAlign w:val="center"/>
            <w:hideMark/>
          </w:tcPr>
          <w:p w14:paraId="0F58576A" w14:textId="77777777" w:rsidR="00803D2E" w:rsidRPr="00803D2E" w:rsidRDefault="00803D2E" w:rsidP="00803D2E">
            <w:pPr>
              <w:spacing w:after="0" w:line="240" w:lineRule="auto"/>
              <w:jc w:val="center"/>
              <w:rPr>
                <w:rFonts w:ascii="Arial (body)" w:eastAsia="Times New Roman" w:hAnsi="Arial (body)" w:cs="Calibri"/>
                <w:b/>
                <w:bCs/>
                <w:color w:val="FFFFFF"/>
              </w:rPr>
            </w:pPr>
            <w:r w:rsidRPr="00803D2E">
              <w:rPr>
                <w:rFonts w:ascii="Arial (body)" w:eastAsia="Times New Roman" w:hAnsi="Arial (body)" w:cs="Calibri"/>
                <w:b/>
                <w:bCs/>
                <w:color w:val="FFFFFF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6699"/>
            <w:vAlign w:val="center"/>
            <w:hideMark/>
          </w:tcPr>
          <w:p w14:paraId="4B1E3421" w14:textId="77777777" w:rsidR="00803D2E" w:rsidRPr="00803D2E" w:rsidRDefault="00803D2E" w:rsidP="00803D2E">
            <w:pPr>
              <w:spacing w:after="0" w:line="240" w:lineRule="auto"/>
              <w:jc w:val="center"/>
              <w:rPr>
                <w:rFonts w:ascii="Arial (body)" w:eastAsia="Times New Roman" w:hAnsi="Arial (body)" w:cs="Calibri"/>
                <w:b/>
                <w:bCs/>
                <w:color w:val="FFFFFF"/>
              </w:rPr>
            </w:pPr>
            <w:r w:rsidRPr="00803D2E">
              <w:rPr>
                <w:rFonts w:ascii="Arial (body)" w:eastAsia="Times New Roman" w:hAnsi="Arial (body)" w:cs="Calibri"/>
                <w:b/>
                <w:bCs/>
                <w:color w:val="FFFFFF"/>
              </w:rPr>
              <w:t>10</w:t>
            </w:r>
          </w:p>
        </w:tc>
      </w:tr>
      <w:tr w:rsidR="00803D2E" w:rsidRPr="00803D2E" w14:paraId="3035E692" w14:textId="77777777" w:rsidTr="00803D2E">
        <w:trPr>
          <w:trHeight w:val="1710"/>
        </w:trPr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7E1"/>
            <w:noWrap/>
            <w:vAlign w:val="center"/>
            <w:hideMark/>
          </w:tcPr>
          <w:p w14:paraId="2A446E25" w14:textId="77777777" w:rsidR="00803D2E" w:rsidRPr="00803D2E" w:rsidRDefault="00803D2E" w:rsidP="00803D2E">
            <w:pPr>
              <w:spacing w:after="0" w:line="240" w:lineRule="auto"/>
              <w:jc w:val="center"/>
              <w:rPr>
                <w:rFonts w:ascii="Arial (body)" w:eastAsia="Times New Roman" w:hAnsi="Arial (body)" w:cs="Calibri"/>
                <w:color w:val="000000"/>
              </w:rPr>
            </w:pPr>
            <w:r w:rsidRPr="00803D2E">
              <w:rPr>
                <w:rFonts w:ascii="Arial (body)" w:eastAsia="Times New Roman" w:hAnsi="Arial (body)" w:cs="Calibri"/>
                <w:color w:val="000000"/>
              </w:rPr>
              <w:t>1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7E1"/>
            <w:vAlign w:val="center"/>
            <w:hideMark/>
          </w:tcPr>
          <w:p w14:paraId="1E42390A" w14:textId="77777777" w:rsidR="00803D2E" w:rsidRPr="00803D2E" w:rsidRDefault="00803D2E" w:rsidP="00803D2E">
            <w:pPr>
              <w:spacing w:after="0" w:line="240" w:lineRule="auto"/>
              <w:rPr>
                <w:rFonts w:ascii="Arial (body)" w:eastAsia="Times New Roman" w:hAnsi="Arial (body)" w:cs="Calibri"/>
                <w:color w:val="000000"/>
              </w:rPr>
            </w:pPr>
            <w:proofErr w:type="spellStart"/>
            <w:r w:rsidRPr="00803D2E">
              <w:rPr>
                <w:rFonts w:ascii="Arial (body)" w:eastAsia="Times New Roman" w:hAnsi="Arial (body)" w:cs="Calibri"/>
                <w:color w:val="000000"/>
              </w:rPr>
              <w:t>Meningkatnya</w:t>
            </w:r>
            <w:proofErr w:type="spellEnd"/>
            <w:r w:rsidRPr="00803D2E">
              <w:rPr>
                <w:rFonts w:ascii="Arial (body)" w:eastAsia="Times New Roman" w:hAnsi="Arial (body)" w:cs="Calibri"/>
                <w:color w:val="000000"/>
              </w:rPr>
              <w:t xml:space="preserve"> </w:t>
            </w:r>
            <w:proofErr w:type="spellStart"/>
            <w:r w:rsidRPr="00803D2E">
              <w:rPr>
                <w:rFonts w:ascii="Arial (body)" w:eastAsia="Times New Roman" w:hAnsi="Arial (body)" w:cs="Calibri"/>
                <w:color w:val="000000"/>
              </w:rPr>
              <w:t>ketahanan</w:t>
            </w:r>
            <w:proofErr w:type="spellEnd"/>
            <w:r w:rsidRPr="00803D2E">
              <w:rPr>
                <w:rFonts w:ascii="Arial (body)" w:eastAsia="Times New Roman" w:hAnsi="Arial (body)" w:cs="Calibri"/>
                <w:color w:val="000000"/>
              </w:rPr>
              <w:t xml:space="preserve"> </w:t>
            </w:r>
            <w:proofErr w:type="spellStart"/>
            <w:r w:rsidRPr="00803D2E">
              <w:rPr>
                <w:rFonts w:ascii="Arial (body)" w:eastAsia="Times New Roman" w:hAnsi="Arial (body)" w:cs="Calibri"/>
                <w:color w:val="000000"/>
              </w:rPr>
              <w:t>pangan</w:t>
            </w:r>
            <w:proofErr w:type="spellEnd"/>
            <w:r w:rsidRPr="00803D2E">
              <w:rPr>
                <w:rFonts w:ascii="Arial (body)" w:eastAsia="Times New Roman" w:hAnsi="Arial (body)" w:cs="Calibri"/>
                <w:color w:val="000000"/>
              </w:rPr>
              <w:t xml:space="preserve"> 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7E1"/>
            <w:vAlign w:val="center"/>
            <w:hideMark/>
          </w:tcPr>
          <w:p w14:paraId="6D9305ED" w14:textId="77777777" w:rsidR="00803D2E" w:rsidRPr="00803D2E" w:rsidRDefault="00803D2E" w:rsidP="00803D2E">
            <w:pPr>
              <w:spacing w:after="0" w:line="240" w:lineRule="auto"/>
              <w:rPr>
                <w:rFonts w:ascii="Arial (body)" w:eastAsia="Times New Roman" w:hAnsi="Arial (body)" w:cs="Calibri"/>
                <w:color w:val="000000"/>
              </w:rPr>
            </w:pPr>
            <w:proofErr w:type="spellStart"/>
            <w:r w:rsidRPr="00803D2E">
              <w:rPr>
                <w:rFonts w:ascii="Arial (body)" w:eastAsia="Times New Roman" w:hAnsi="Arial (body)" w:cs="Calibri"/>
                <w:color w:val="000000"/>
              </w:rPr>
              <w:t>Persentase</w:t>
            </w:r>
            <w:proofErr w:type="spellEnd"/>
            <w:r w:rsidRPr="00803D2E">
              <w:rPr>
                <w:rFonts w:ascii="Arial (body)" w:eastAsia="Times New Roman" w:hAnsi="Arial (body)" w:cs="Calibri"/>
                <w:color w:val="000000"/>
              </w:rPr>
              <w:t xml:space="preserve"> </w:t>
            </w:r>
            <w:proofErr w:type="spellStart"/>
            <w:r w:rsidRPr="00803D2E">
              <w:rPr>
                <w:rFonts w:ascii="Arial (body)" w:eastAsia="Times New Roman" w:hAnsi="Arial (body)" w:cs="Calibri"/>
                <w:color w:val="000000"/>
              </w:rPr>
              <w:t>peningkatan</w:t>
            </w:r>
            <w:proofErr w:type="spellEnd"/>
            <w:r w:rsidRPr="00803D2E">
              <w:rPr>
                <w:rFonts w:ascii="Arial (body)" w:eastAsia="Times New Roman" w:hAnsi="Arial (body)" w:cs="Calibri"/>
                <w:color w:val="000000"/>
              </w:rPr>
              <w:t xml:space="preserve"> </w:t>
            </w:r>
            <w:proofErr w:type="spellStart"/>
            <w:r w:rsidRPr="00803D2E">
              <w:rPr>
                <w:rFonts w:ascii="Arial (body)" w:eastAsia="Times New Roman" w:hAnsi="Arial (body)" w:cs="Calibri"/>
                <w:color w:val="000000"/>
              </w:rPr>
              <w:t>produksi</w:t>
            </w:r>
            <w:proofErr w:type="spellEnd"/>
            <w:r w:rsidRPr="00803D2E">
              <w:rPr>
                <w:rFonts w:ascii="Arial (body)" w:eastAsia="Times New Roman" w:hAnsi="Arial (body)" w:cs="Calibri"/>
                <w:color w:val="000000"/>
              </w:rPr>
              <w:t xml:space="preserve"> </w:t>
            </w:r>
            <w:proofErr w:type="spellStart"/>
            <w:r w:rsidRPr="00803D2E">
              <w:rPr>
                <w:rFonts w:ascii="Arial (body)" w:eastAsia="Times New Roman" w:hAnsi="Arial (body)" w:cs="Calibri"/>
                <w:color w:val="000000"/>
              </w:rPr>
              <w:t>pertanian</w:t>
            </w:r>
            <w:proofErr w:type="spellEnd"/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7E1"/>
            <w:vAlign w:val="center"/>
            <w:hideMark/>
          </w:tcPr>
          <w:p w14:paraId="3C57585F" w14:textId="77777777" w:rsidR="00803D2E" w:rsidRPr="00803D2E" w:rsidRDefault="00803D2E" w:rsidP="00803D2E">
            <w:pPr>
              <w:spacing w:after="0" w:line="240" w:lineRule="auto"/>
              <w:jc w:val="center"/>
              <w:rPr>
                <w:rFonts w:ascii="Arial (body)" w:eastAsia="Times New Roman" w:hAnsi="Arial (body)" w:cs="Calibri"/>
                <w:color w:val="000000"/>
              </w:rPr>
            </w:pPr>
            <w:r w:rsidRPr="00803D2E">
              <w:rPr>
                <w:rFonts w:ascii="Arial (body)" w:eastAsia="Times New Roman" w:hAnsi="Arial (body)" w:cs="Calibri"/>
                <w:color w:val="000000"/>
              </w:rPr>
              <w:t>%</w:t>
            </w:r>
          </w:p>
        </w:tc>
        <w:tc>
          <w:tcPr>
            <w:tcW w:w="518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7E1"/>
            <w:vAlign w:val="center"/>
            <w:hideMark/>
          </w:tcPr>
          <w:p w14:paraId="7DE61757" w14:textId="77777777" w:rsidR="00803D2E" w:rsidRPr="00803D2E" w:rsidRDefault="00803D2E" w:rsidP="00803D2E">
            <w:pPr>
              <w:spacing w:after="0" w:line="240" w:lineRule="auto"/>
              <w:rPr>
                <w:rFonts w:ascii="Arial (body)" w:eastAsia="Times New Roman" w:hAnsi="Arial (body)" w:cs="Calibri"/>
                <w:color w:val="000000"/>
              </w:rPr>
            </w:pPr>
            <w:proofErr w:type="spellStart"/>
            <w:r w:rsidRPr="00803D2E">
              <w:rPr>
                <w:rFonts w:ascii="Arial (body)" w:eastAsia="Times New Roman" w:hAnsi="Arial (body)" w:cs="Calibri"/>
                <w:color w:val="000000"/>
              </w:rPr>
              <w:t>Produksi</w:t>
            </w:r>
            <w:proofErr w:type="spellEnd"/>
            <w:r w:rsidRPr="00803D2E">
              <w:rPr>
                <w:rFonts w:ascii="Arial (body)" w:eastAsia="Times New Roman" w:hAnsi="Arial (body)" w:cs="Calibri"/>
                <w:color w:val="000000"/>
              </w:rPr>
              <w:t xml:space="preserve"> </w:t>
            </w:r>
            <w:proofErr w:type="spellStart"/>
            <w:r w:rsidRPr="00803D2E">
              <w:rPr>
                <w:rFonts w:ascii="Arial (body)" w:eastAsia="Times New Roman" w:hAnsi="Arial (body)" w:cs="Calibri"/>
                <w:color w:val="000000"/>
              </w:rPr>
              <w:t>pertanian</w:t>
            </w:r>
            <w:proofErr w:type="spellEnd"/>
            <w:r w:rsidRPr="00803D2E">
              <w:rPr>
                <w:rFonts w:ascii="Arial (body)" w:eastAsia="Times New Roman" w:hAnsi="Arial (body)" w:cs="Calibri"/>
                <w:color w:val="000000"/>
              </w:rPr>
              <w:t xml:space="preserve"> </w:t>
            </w:r>
            <w:proofErr w:type="spellStart"/>
            <w:r w:rsidRPr="00803D2E">
              <w:rPr>
                <w:rFonts w:ascii="Arial (body)" w:eastAsia="Times New Roman" w:hAnsi="Arial (body)" w:cs="Calibri"/>
                <w:color w:val="000000"/>
              </w:rPr>
              <w:t>meliputiTanaman</w:t>
            </w:r>
            <w:proofErr w:type="spellEnd"/>
            <w:r w:rsidRPr="00803D2E">
              <w:rPr>
                <w:rFonts w:ascii="Arial (body)" w:eastAsia="Times New Roman" w:hAnsi="Arial (body)" w:cs="Calibri"/>
                <w:color w:val="000000"/>
              </w:rPr>
              <w:t xml:space="preserve"> </w:t>
            </w:r>
            <w:proofErr w:type="spellStart"/>
            <w:r w:rsidRPr="00803D2E">
              <w:rPr>
                <w:rFonts w:ascii="Arial (body)" w:eastAsia="Times New Roman" w:hAnsi="Arial (body)" w:cs="Calibri"/>
                <w:color w:val="000000"/>
              </w:rPr>
              <w:t>Pangan</w:t>
            </w:r>
            <w:proofErr w:type="spellEnd"/>
            <w:r w:rsidRPr="00803D2E">
              <w:rPr>
                <w:rFonts w:ascii="Arial (body)" w:eastAsia="Times New Roman" w:hAnsi="Arial (body)" w:cs="Calibri"/>
                <w:color w:val="000000"/>
              </w:rPr>
              <w:t xml:space="preserve"> (</w:t>
            </w:r>
            <w:proofErr w:type="spellStart"/>
            <w:r w:rsidRPr="00803D2E">
              <w:rPr>
                <w:rFonts w:ascii="Arial (body)" w:eastAsia="Times New Roman" w:hAnsi="Arial (body)" w:cs="Calibri"/>
                <w:color w:val="000000"/>
              </w:rPr>
              <w:t>Padi,jagung</w:t>
            </w:r>
            <w:proofErr w:type="spellEnd"/>
            <w:r w:rsidRPr="00803D2E">
              <w:rPr>
                <w:rFonts w:ascii="Arial (body)" w:eastAsia="Times New Roman" w:hAnsi="Arial (body)" w:cs="Calibri"/>
                <w:color w:val="000000"/>
              </w:rPr>
              <w:t xml:space="preserve">, </w:t>
            </w:r>
            <w:proofErr w:type="spellStart"/>
            <w:r w:rsidRPr="00803D2E">
              <w:rPr>
                <w:rFonts w:ascii="Arial (body)" w:eastAsia="Times New Roman" w:hAnsi="Arial (body)" w:cs="Calibri"/>
                <w:color w:val="000000"/>
              </w:rPr>
              <w:t>kedele</w:t>
            </w:r>
            <w:proofErr w:type="spellEnd"/>
            <w:r w:rsidRPr="00803D2E">
              <w:rPr>
                <w:rFonts w:ascii="Arial (body)" w:eastAsia="Times New Roman" w:hAnsi="Arial (body)" w:cs="Calibri"/>
                <w:color w:val="000000"/>
              </w:rPr>
              <w:t xml:space="preserve">, </w:t>
            </w:r>
            <w:proofErr w:type="spellStart"/>
            <w:r w:rsidRPr="00803D2E">
              <w:rPr>
                <w:rFonts w:ascii="Arial (body)" w:eastAsia="Times New Roman" w:hAnsi="Arial (body)" w:cs="Calibri"/>
                <w:color w:val="000000"/>
              </w:rPr>
              <w:t>ubi</w:t>
            </w:r>
            <w:proofErr w:type="spellEnd"/>
            <w:r w:rsidRPr="00803D2E">
              <w:rPr>
                <w:rFonts w:ascii="Arial (body)" w:eastAsia="Times New Roman" w:hAnsi="Arial (body)" w:cs="Calibri"/>
                <w:color w:val="000000"/>
              </w:rPr>
              <w:t xml:space="preserve"> </w:t>
            </w:r>
            <w:proofErr w:type="spellStart"/>
            <w:r w:rsidRPr="00803D2E">
              <w:rPr>
                <w:rFonts w:ascii="Arial (body)" w:eastAsia="Times New Roman" w:hAnsi="Arial (body)" w:cs="Calibri"/>
                <w:color w:val="000000"/>
              </w:rPr>
              <w:t>kayu</w:t>
            </w:r>
            <w:proofErr w:type="spellEnd"/>
            <w:r w:rsidRPr="00803D2E">
              <w:rPr>
                <w:rFonts w:ascii="Arial (body)" w:eastAsia="Times New Roman" w:hAnsi="Arial (body)" w:cs="Calibri"/>
                <w:color w:val="000000"/>
              </w:rPr>
              <w:t>);</w:t>
            </w:r>
            <w:proofErr w:type="spellStart"/>
            <w:r w:rsidRPr="00803D2E">
              <w:rPr>
                <w:rFonts w:ascii="Arial (body)" w:eastAsia="Times New Roman" w:hAnsi="Arial (body)" w:cs="Calibri"/>
                <w:color w:val="000000"/>
              </w:rPr>
              <w:t>Hortikultura</w:t>
            </w:r>
            <w:proofErr w:type="spellEnd"/>
            <w:r w:rsidRPr="00803D2E">
              <w:rPr>
                <w:rFonts w:ascii="Arial (body)" w:eastAsia="Times New Roman" w:hAnsi="Arial (body)" w:cs="Calibri"/>
                <w:color w:val="000000"/>
              </w:rPr>
              <w:t xml:space="preserve">( </w:t>
            </w:r>
            <w:proofErr w:type="spellStart"/>
            <w:r w:rsidRPr="00803D2E">
              <w:rPr>
                <w:rFonts w:ascii="Arial (body)" w:eastAsia="Times New Roman" w:hAnsi="Arial (body)" w:cs="Calibri"/>
                <w:color w:val="000000"/>
              </w:rPr>
              <w:t>Sayuran</w:t>
            </w:r>
            <w:proofErr w:type="spellEnd"/>
            <w:r w:rsidRPr="00803D2E">
              <w:rPr>
                <w:rFonts w:ascii="Arial (body)" w:eastAsia="Times New Roman" w:hAnsi="Arial (body)" w:cs="Calibri"/>
                <w:color w:val="000000"/>
              </w:rPr>
              <w:t xml:space="preserve">, </w:t>
            </w:r>
            <w:proofErr w:type="spellStart"/>
            <w:r w:rsidRPr="00803D2E">
              <w:rPr>
                <w:rFonts w:ascii="Arial (body)" w:eastAsia="Times New Roman" w:hAnsi="Arial (body)" w:cs="Calibri"/>
                <w:color w:val="000000"/>
              </w:rPr>
              <w:t>Buah-buahan</w:t>
            </w:r>
            <w:proofErr w:type="spellEnd"/>
            <w:r w:rsidRPr="00803D2E">
              <w:rPr>
                <w:rFonts w:ascii="Arial (body)" w:eastAsia="Times New Roman" w:hAnsi="Arial (body)" w:cs="Calibri"/>
                <w:color w:val="000000"/>
              </w:rPr>
              <w:t xml:space="preserve">); Perkebunan ( </w:t>
            </w:r>
            <w:proofErr w:type="spellStart"/>
            <w:r w:rsidRPr="00803D2E">
              <w:rPr>
                <w:rFonts w:ascii="Arial (body)" w:eastAsia="Times New Roman" w:hAnsi="Arial (body)" w:cs="Calibri"/>
                <w:color w:val="000000"/>
              </w:rPr>
              <w:t>Teh</w:t>
            </w:r>
            <w:proofErr w:type="spellEnd"/>
            <w:r w:rsidRPr="00803D2E">
              <w:rPr>
                <w:rFonts w:ascii="Arial (body)" w:eastAsia="Times New Roman" w:hAnsi="Arial (body)" w:cs="Calibri"/>
                <w:color w:val="000000"/>
              </w:rPr>
              <w:t xml:space="preserve">, </w:t>
            </w:r>
            <w:proofErr w:type="spellStart"/>
            <w:r w:rsidRPr="00803D2E">
              <w:rPr>
                <w:rFonts w:ascii="Arial (body)" w:eastAsia="Times New Roman" w:hAnsi="Arial (body)" w:cs="Calibri"/>
                <w:color w:val="000000"/>
              </w:rPr>
              <w:t>Cengkeh</w:t>
            </w:r>
            <w:proofErr w:type="spellEnd"/>
            <w:r w:rsidRPr="00803D2E">
              <w:rPr>
                <w:rFonts w:ascii="Arial (body)" w:eastAsia="Times New Roman" w:hAnsi="Arial (body)" w:cs="Calibri"/>
                <w:color w:val="000000"/>
              </w:rPr>
              <w:t xml:space="preserve">, Pala, </w:t>
            </w:r>
            <w:proofErr w:type="spellStart"/>
            <w:r w:rsidRPr="00803D2E">
              <w:rPr>
                <w:rFonts w:ascii="Arial (body)" w:eastAsia="Times New Roman" w:hAnsi="Arial (body)" w:cs="Calibri"/>
                <w:color w:val="000000"/>
              </w:rPr>
              <w:t>ke</w:t>
            </w:r>
            <w:r>
              <w:rPr>
                <w:rFonts w:ascii="Arial (body)" w:eastAsia="Times New Roman" w:hAnsi="Arial (body)" w:cs="Calibri"/>
                <w:color w:val="000000"/>
              </w:rPr>
              <w:t>lapa</w:t>
            </w:r>
            <w:proofErr w:type="spellEnd"/>
            <w:r>
              <w:rPr>
                <w:rFonts w:ascii="Arial (body)" w:eastAsia="Times New Roman" w:hAnsi="Arial (body)" w:cs="Calibri"/>
                <w:color w:val="000000"/>
              </w:rPr>
              <w:t xml:space="preserve">, Kopi,)          </w:t>
            </w:r>
            <w:r w:rsidRPr="00803D2E">
              <w:rPr>
                <w:rFonts w:ascii="Arial (body)" w:eastAsia="Times New Roman" w:hAnsi="Arial (body)" w:cs="Calibri"/>
                <w:color w:val="000000"/>
              </w:rPr>
              <w:t>(</w:t>
            </w:r>
            <w:proofErr w:type="spellStart"/>
            <w:r w:rsidRPr="00803D2E">
              <w:rPr>
                <w:rFonts w:ascii="Arial (body)" w:eastAsia="Times New Roman" w:hAnsi="Arial (body)" w:cs="Calibri"/>
                <w:color w:val="000000"/>
              </w:rPr>
              <w:t>Ptn</w:t>
            </w:r>
            <w:proofErr w:type="spellEnd"/>
            <w:r w:rsidRPr="00803D2E">
              <w:rPr>
                <w:rFonts w:ascii="Arial (body)" w:eastAsia="Times New Roman" w:hAnsi="Arial (body)" w:cs="Calibri"/>
                <w:color w:val="000000"/>
              </w:rPr>
              <w:t xml:space="preserve"> - Ptn-1)/Ptn-1 x 100;               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7E1"/>
            <w:vAlign w:val="center"/>
            <w:hideMark/>
          </w:tcPr>
          <w:p w14:paraId="7F1A54D8" w14:textId="77777777" w:rsidR="00803D2E" w:rsidRPr="00803D2E" w:rsidRDefault="00803D2E" w:rsidP="00803D2E">
            <w:pPr>
              <w:spacing w:after="0" w:line="240" w:lineRule="auto"/>
              <w:jc w:val="center"/>
              <w:rPr>
                <w:rFonts w:ascii="Arial (body)" w:eastAsia="Times New Roman" w:hAnsi="Arial (body)" w:cs="Calibri"/>
                <w:color w:val="000000"/>
              </w:rPr>
            </w:pPr>
            <w:r w:rsidRPr="00803D2E">
              <w:rPr>
                <w:rFonts w:ascii="Arial (body)" w:eastAsia="Times New Roman" w:hAnsi="Arial (body)" w:cs="Calibri"/>
                <w:color w:val="000000"/>
              </w:rPr>
              <w:t>2,00</w:t>
            </w:r>
          </w:p>
        </w:tc>
      </w:tr>
      <w:tr w:rsidR="00803D2E" w:rsidRPr="00803D2E" w14:paraId="0B92B9AD" w14:textId="77777777" w:rsidTr="00803D2E">
        <w:trPr>
          <w:trHeight w:val="293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DB2B82" w14:textId="77777777" w:rsidR="00803D2E" w:rsidRPr="00803D2E" w:rsidRDefault="00803D2E" w:rsidP="00803D2E">
            <w:pPr>
              <w:spacing w:after="0" w:line="240" w:lineRule="auto"/>
              <w:rPr>
                <w:rFonts w:ascii="Arial (body)" w:eastAsia="Times New Roman" w:hAnsi="Arial (body)" w:cs="Calibri"/>
                <w:color w:val="000000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20E41B" w14:textId="77777777" w:rsidR="00803D2E" w:rsidRPr="00803D2E" w:rsidRDefault="00803D2E" w:rsidP="00803D2E">
            <w:pPr>
              <w:spacing w:after="0" w:line="240" w:lineRule="auto"/>
              <w:rPr>
                <w:rFonts w:ascii="Arial (body)" w:eastAsia="Times New Roman" w:hAnsi="Arial (body)" w:cs="Calibri"/>
                <w:color w:val="000000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BBD64" w14:textId="77777777" w:rsidR="00803D2E" w:rsidRPr="00803D2E" w:rsidRDefault="00803D2E" w:rsidP="00803D2E">
            <w:pPr>
              <w:spacing w:after="0" w:line="240" w:lineRule="auto"/>
              <w:rPr>
                <w:rFonts w:ascii="Arial (body)" w:eastAsia="Times New Roman" w:hAnsi="Arial (body)" w:cs="Calibri"/>
                <w:color w:val="00000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FDA082" w14:textId="77777777" w:rsidR="00803D2E" w:rsidRPr="00803D2E" w:rsidRDefault="00803D2E" w:rsidP="00803D2E">
            <w:pPr>
              <w:spacing w:after="0" w:line="240" w:lineRule="auto"/>
              <w:rPr>
                <w:rFonts w:ascii="Arial (body)" w:eastAsia="Times New Roman" w:hAnsi="Arial (body)" w:cs="Calibri"/>
                <w:color w:val="000000"/>
              </w:rPr>
            </w:pPr>
          </w:p>
        </w:tc>
        <w:tc>
          <w:tcPr>
            <w:tcW w:w="518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7E1"/>
            <w:vAlign w:val="center"/>
            <w:hideMark/>
          </w:tcPr>
          <w:p w14:paraId="0A038CBF" w14:textId="77777777" w:rsidR="00803D2E" w:rsidRPr="00803D2E" w:rsidRDefault="00803D2E" w:rsidP="00803D2E">
            <w:pPr>
              <w:spacing w:after="0" w:line="240" w:lineRule="auto"/>
              <w:rPr>
                <w:rFonts w:ascii="Arial (body)" w:eastAsia="Times New Roman" w:hAnsi="Arial (body)" w:cs="Calibri"/>
                <w:color w:val="000000"/>
              </w:rPr>
            </w:pPr>
            <w:proofErr w:type="spellStart"/>
            <w:r w:rsidRPr="00803D2E">
              <w:rPr>
                <w:rFonts w:ascii="Arial (body)" w:eastAsia="Times New Roman" w:hAnsi="Arial (body)" w:cs="Calibri"/>
                <w:color w:val="000000"/>
              </w:rPr>
              <w:t>Ptn</w:t>
            </w:r>
            <w:proofErr w:type="spellEnd"/>
            <w:r w:rsidRPr="00803D2E">
              <w:rPr>
                <w:rFonts w:ascii="Arial (body)" w:eastAsia="Times New Roman" w:hAnsi="Arial (body)" w:cs="Calibri"/>
                <w:color w:val="000000"/>
              </w:rPr>
              <w:t xml:space="preserve">= </w:t>
            </w:r>
            <w:proofErr w:type="spellStart"/>
            <w:r w:rsidRPr="00803D2E">
              <w:rPr>
                <w:rFonts w:ascii="Arial (body)" w:eastAsia="Times New Roman" w:hAnsi="Arial (body)" w:cs="Calibri"/>
                <w:color w:val="000000"/>
              </w:rPr>
              <w:t>Produksi</w:t>
            </w:r>
            <w:proofErr w:type="spellEnd"/>
            <w:r w:rsidRPr="00803D2E">
              <w:rPr>
                <w:rFonts w:ascii="Arial (body)" w:eastAsia="Times New Roman" w:hAnsi="Arial (body)" w:cs="Calibri"/>
                <w:color w:val="000000"/>
              </w:rPr>
              <w:t xml:space="preserve"> </w:t>
            </w:r>
            <w:proofErr w:type="spellStart"/>
            <w:r w:rsidRPr="00803D2E">
              <w:rPr>
                <w:rFonts w:ascii="Arial (body)" w:eastAsia="Times New Roman" w:hAnsi="Arial (body)" w:cs="Calibri"/>
                <w:color w:val="000000"/>
              </w:rPr>
              <w:t>tahun</w:t>
            </w:r>
            <w:proofErr w:type="spellEnd"/>
            <w:r w:rsidRPr="00803D2E">
              <w:rPr>
                <w:rFonts w:ascii="Arial (body)" w:eastAsia="Times New Roman" w:hAnsi="Arial (body)" w:cs="Calibri"/>
                <w:color w:val="000000"/>
              </w:rPr>
              <w:t xml:space="preserve"> n;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7E1"/>
            <w:vAlign w:val="center"/>
            <w:hideMark/>
          </w:tcPr>
          <w:p w14:paraId="453B35FB" w14:textId="77777777" w:rsidR="00803D2E" w:rsidRPr="00803D2E" w:rsidRDefault="00803D2E" w:rsidP="00803D2E">
            <w:pPr>
              <w:spacing w:after="0" w:line="240" w:lineRule="auto"/>
              <w:jc w:val="center"/>
              <w:rPr>
                <w:rFonts w:ascii="Arial (body)" w:eastAsia="Times New Roman" w:hAnsi="Arial (body)" w:cs="Calibri"/>
                <w:color w:val="000000"/>
              </w:rPr>
            </w:pPr>
            <w:r w:rsidRPr="00803D2E">
              <w:rPr>
                <w:rFonts w:ascii="Arial (body)" w:eastAsia="Times New Roman" w:hAnsi="Arial (body)" w:cs="Calibri"/>
                <w:color w:val="000000"/>
              </w:rPr>
              <w:t> </w:t>
            </w:r>
          </w:p>
        </w:tc>
      </w:tr>
      <w:tr w:rsidR="00803D2E" w:rsidRPr="00803D2E" w14:paraId="6E626618" w14:textId="77777777" w:rsidTr="00803D2E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9CD02" w14:textId="77777777" w:rsidR="00803D2E" w:rsidRPr="00803D2E" w:rsidRDefault="00803D2E" w:rsidP="00803D2E">
            <w:pPr>
              <w:spacing w:after="0" w:line="240" w:lineRule="auto"/>
              <w:rPr>
                <w:rFonts w:ascii="Arial (body)" w:eastAsia="Times New Roman" w:hAnsi="Arial (body)" w:cs="Calibri"/>
                <w:color w:val="000000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6A912E" w14:textId="77777777" w:rsidR="00803D2E" w:rsidRPr="00803D2E" w:rsidRDefault="00803D2E" w:rsidP="00803D2E">
            <w:pPr>
              <w:spacing w:after="0" w:line="240" w:lineRule="auto"/>
              <w:rPr>
                <w:rFonts w:ascii="Arial (body)" w:eastAsia="Times New Roman" w:hAnsi="Arial (body)" w:cs="Calibri"/>
                <w:color w:val="000000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50682D" w14:textId="77777777" w:rsidR="00803D2E" w:rsidRPr="00803D2E" w:rsidRDefault="00803D2E" w:rsidP="00803D2E">
            <w:pPr>
              <w:spacing w:after="0" w:line="240" w:lineRule="auto"/>
              <w:rPr>
                <w:rFonts w:ascii="Arial (body)" w:eastAsia="Times New Roman" w:hAnsi="Arial (body)" w:cs="Calibri"/>
                <w:color w:val="00000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B977B7" w14:textId="77777777" w:rsidR="00803D2E" w:rsidRPr="00803D2E" w:rsidRDefault="00803D2E" w:rsidP="00803D2E">
            <w:pPr>
              <w:spacing w:after="0" w:line="240" w:lineRule="auto"/>
              <w:rPr>
                <w:rFonts w:ascii="Arial (body)" w:eastAsia="Times New Roman" w:hAnsi="Arial (body)" w:cs="Calibri"/>
                <w:color w:val="000000"/>
              </w:rPr>
            </w:pPr>
          </w:p>
        </w:tc>
        <w:tc>
          <w:tcPr>
            <w:tcW w:w="51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7E1"/>
            <w:vAlign w:val="center"/>
            <w:hideMark/>
          </w:tcPr>
          <w:p w14:paraId="26327A94" w14:textId="77777777" w:rsidR="00803D2E" w:rsidRPr="00803D2E" w:rsidRDefault="00803D2E" w:rsidP="00803D2E">
            <w:pPr>
              <w:spacing w:after="0" w:line="240" w:lineRule="auto"/>
              <w:rPr>
                <w:rFonts w:ascii="Arial (body)" w:eastAsia="Times New Roman" w:hAnsi="Arial (body)" w:cs="Calibri"/>
                <w:color w:val="000000"/>
              </w:rPr>
            </w:pPr>
            <w:r w:rsidRPr="00803D2E">
              <w:rPr>
                <w:rFonts w:ascii="Arial (body)" w:eastAsia="Times New Roman" w:hAnsi="Arial (body)" w:cs="Calibri"/>
                <w:color w:val="000000"/>
              </w:rPr>
              <w:t xml:space="preserve">Ptn-1 = </w:t>
            </w:r>
            <w:proofErr w:type="spellStart"/>
            <w:r w:rsidRPr="00803D2E">
              <w:rPr>
                <w:rFonts w:ascii="Arial (body)" w:eastAsia="Times New Roman" w:hAnsi="Arial (body)" w:cs="Calibri"/>
                <w:color w:val="000000"/>
              </w:rPr>
              <w:t>Produksi</w:t>
            </w:r>
            <w:proofErr w:type="spellEnd"/>
            <w:r w:rsidRPr="00803D2E">
              <w:rPr>
                <w:rFonts w:ascii="Arial (body)" w:eastAsia="Times New Roman" w:hAnsi="Arial (body)" w:cs="Calibri"/>
                <w:color w:val="000000"/>
              </w:rPr>
              <w:t xml:space="preserve"> </w:t>
            </w:r>
            <w:proofErr w:type="spellStart"/>
            <w:r w:rsidRPr="00803D2E">
              <w:rPr>
                <w:rFonts w:ascii="Arial (body)" w:eastAsia="Times New Roman" w:hAnsi="Arial (body)" w:cs="Calibri"/>
                <w:color w:val="000000"/>
              </w:rPr>
              <w:t>tahun</w:t>
            </w:r>
            <w:proofErr w:type="spellEnd"/>
            <w:r w:rsidRPr="00803D2E">
              <w:rPr>
                <w:rFonts w:ascii="Arial (body)" w:eastAsia="Times New Roman" w:hAnsi="Arial (body)" w:cs="Calibri"/>
                <w:color w:val="000000"/>
              </w:rPr>
              <w:t xml:space="preserve"> </w:t>
            </w:r>
            <w:proofErr w:type="spellStart"/>
            <w:r w:rsidRPr="00803D2E">
              <w:rPr>
                <w:rFonts w:ascii="Arial (body)" w:eastAsia="Times New Roman" w:hAnsi="Arial (body)" w:cs="Calibri"/>
                <w:color w:val="000000"/>
              </w:rPr>
              <w:t>sebelumnya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7E1"/>
            <w:vAlign w:val="center"/>
            <w:hideMark/>
          </w:tcPr>
          <w:p w14:paraId="79954419" w14:textId="77777777" w:rsidR="00803D2E" w:rsidRPr="00803D2E" w:rsidRDefault="00803D2E" w:rsidP="00803D2E">
            <w:pPr>
              <w:spacing w:after="0" w:line="240" w:lineRule="auto"/>
              <w:jc w:val="center"/>
              <w:rPr>
                <w:rFonts w:ascii="Arial (body)" w:eastAsia="Times New Roman" w:hAnsi="Arial (body)" w:cs="Calibri"/>
                <w:color w:val="000000"/>
              </w:rPr>
            </w:pPr>
            <w:r w:rsidRPr="00803D2E">
              <w:rPr>
                <w:rFonts w:ascii="Arial (body)" w:eastAsia="Times New Roman" w:hAnsi="Arial (body)" w:cs="Calibri"/>
                <w:color w:val="000000"/>
              </w:rPr>
              <w:t> </w:t>
            </w:r>
          </w:p>
        </w:tc>
      </w:tr>
      <w:tr w:rsidR="00803D2E" w:rsidRPr="00803D2E" w14:paraId="4B3DC249" w14:textId="77777777" w:rsidTr="00803D2E">
        <w:trPr>
          <w:trHeight w:val="144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7E1"/>
            <w:noWrap/>
            <w:vAlign w:val="center"/>
            <w:hideMark/>
          </w:tcPr>
          <w:p w14:paraId="4FF3A007" w14:textId="77777777" w:rsidR="00803D2E" w:rsidRPr="00803D2E" w:rsidRDefault="00803D2E" w:rsidP="00803D2E">
            <w:pPr>
              <w:spacing w:after="0" w:line="240" w:lineRule="auto"/>
              <w:jc w:val="center"/>
              <w:rPr>
                <w:rFonts w:ascii="Arial (body)" w:eastAsia="Times New Roman" w:hAnsi="Arial (body)" w:cs="Calibri"/>
                <w:color w:val="000000"/>
              </w:rPr>
            </w:pPr>
            <w:r w:rsidRPr="00803D2E">
              <w:rPr>
                <w:rFonts w:ascii="Arial (body)" w:eastAsia="Times New Roman" w:hAnsi="Arial (body)" w:cs="Calibri"/>
                <w:color w:val="000000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7E1"/>
            <w:vAlign w:val="center"/>
            <w:hideMark/>
          </w:tcPr>
          <w:p w14:paraId="504F0961" w14:textId="77777777" w:rsidR="00803D2E" w:rsidRPr="00803D2E" w:rsidRDefault="00803D2E" w:rsidP="00803D2E">
            <w:pPr>
              <w:spacing w:after="0" w:line="240" w:lineRule="auto"/>
              <w:rPr>
                <w:rFonts w:ascii="Arial (body)" w:eastAsia="Times New Roman" w:hAnsi="Arial (body)" w:cs="Calibri"/>
                <w:color w:val="000000"/>
              </w:rPr>
            </w:pPr>
            <w:proofErr w:type="spellStart"/>
            <w:r w:rsidRPr="00803D2E">
              <w:rPr>
                <w:rFonts w:ascii="Arial (body)" w:eastAsia="Times New Roman" w:hAnsi="Arial (body)" w:cs="Calibri"/>
                <w:color w:val="000000"/>
              </w:rPr>
              <w:t>Meningkatnya</w:t>
            </w:r>
            <w:proofErr w:type="spellEnd"/>
            <w:r w:rsidRPr="00803D2E">
              <w:rPr>
                <w:rFonts w:ascii="Arial (body)" w:eastAsia="Times New Roman" w:hAnsi="Arial (body)" w:cs="Calibri"/>
                <w:color w:val="000000"/>
              </w:rPr>
              <w:t xml:space="preserve"> </w:t>
            </w:r>
            <w:proofErr w:type="spellStart"/>
            <w:r w:rsidRPr="00803D2E">
              <w:rPr>
                <w:rFonts w:ascii="Arial (body)" w:eastAsia="Times New Roman" w:hAnsi="Arial (body)" w:cs="Calibri"/>
                <w:color w:val="000000"/>
              </w:rPr>
              <w:t>ketahanan</w:t>
            </w:r>
            <w:proofErr w:type="spellEnd"/>
            <w:r w:rsidRPr="00803D2E">
              <w:rPr>
                <w:rFonts w:ascii="Arial (body)" w:eastAsia="Times New Roman" w:hAnsi="Arial (body)" w:cs="Calibri"/>
                <w:color w:val="000000"/>
              </w:rPr>
              <w:t xml:space="preserve"> </w:t>
            </w:r>
            <w:proofErr w:type="spellStart"/>
            <w:r w:rsidRPr="00803D2E">
              <w:rPr>
                <w:rFonts w:ascii="Arial (body)" w:eastAsia="Times New Roman" w:hAnsi="Arial (body)" w:cs="Calibri"/>
                <w:color w:val="000000"/>
              </w:rPr>
              <w:t>pangan</w:t>
            </w:r>
            <w:proofErr w:type="spellEnd"/>
            <w:r w:rsidRPr="00803D2E">
              <w:rPr>
                <w:rFonts w:ascii="Arial (body)" w:eastAsia="Times New Roman" w:hAnsi="Arial (body)" w:cs="Calibri"/>
                <w:color w:val="000000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7E1"/>
            <w:vAlign w:val="center"/>
            <w:hideMark/>
          </w:tcPr>
          <w:p w14:paraId="0327AA1B" w14:textId="77777777" w:rsidR="00803D2E" w:rsidRPr="00803D2E" w:rsidRDefault="00803D2E" w:rsidP="00803D2E">
            <w:pPr>
              <w:spacing w:after="0" w:line="240" w:lineRule="auto"/>
              <w:rPr>
                <w:rFonts w:ascii="Arial (body)" w:eastAsia="Times New Roman" w:hAnsi="Arial (body)" w:cs="Calibri"/>
                <w:color w:val="000000"/>
              </w:rPr>
            </w:pPr>
            <w:proofErr w:type="spellStart"/>
            <w:r w:rsidRPr="00803D2E">
              <w:rPr>
                <w:rFonts w:ascii="Arial (body)" w:eastAsia="Times New Roman" w:hAnsi="Arial (body)" w:cs="Calibri"/>
                <w:color w:val="000000"/>
              </w:rPr>
              <w:t>Persentase</w:t>
            </w:r>
            <w:proofErr w:type="spellEnd"/>
            <w:r w:rsidRPr="00803D2E">
              <w:rPr>
                <w:rFonts w:ascii="Arial (body)" w:eastAsia="Times New Roman" w:hAnsi="Arial (body)" w:cs="Calibri"/>
                <w:color w:val="000000"/>
              </w:rPr>
              <w:t xml:space="preserve"> </w:t>
            </w:r>
            <w:proofErr w:type="spellStart"/>
            <w:r w:rsidRPr="00803D2E">
              <w:rPr>
                <w:rFonts w:ascii="Arial (body)" w:eastAsia="Times New Roman" w:hAnsi="Arial (body)" w:cs="Calibri"/>
                <w:color w:val="000000"/>
              </w:rPr>
              <w:t>peningkatan</w:t>
            </w:r>
            <w:proofErr w:type="spellEnd"/>
            <w:r w:rsidRPr="00803D2E">
              <w:rPr>
                <w:rFonts w:ascii="Arial (body)" w:eastAsia="Times New Roman" w:hAnsi="Arial (body)" w:cs="Calibri"/>
                <w:color w:val="000000"/>
              </w:rPr>
              <w:t xml:space="preserve"> </w:t>
            </w:r>
            <w:proofErr w:type="spellStart"/>
            <w:r w:rsidRPr="00803D2E">
              <w:rPr>
                <w:rFonts w:ascii="Arial (body)" w:eastAsia="Times New Roman" w:hAnsi="Arial (body)" w:cs="Calibri"/>
                <w:color w:val="000000"/>
              </w:rPr>
              <w:t>tenaga</w:t>
            </w:r>
            <w:proofErr w:type="spellEnd"/>
            <w:r w:rsidRPr="00803D2E">
              <w:rPr>
                <w:rFonts w:ascii="Arial (body)" w:eastAsia="Times New Roman" w:hAnsi="Arial (body)" w:cs="Calibri"/>
                <w:color w:val="000000"/>
              </w:rPr>
              <w:t xml:space="preserve"> </w:t>
            </w:r>
            <w:proofErr w:type="spellStart"/>
            <w:r w:rsidRPr="00803D2E">
              <w:rPr>
                <w:rFonts w:ascii="Arial (body)" w:eastAsia="Times New Roman" w:hAnsi="Arial (body)" w:cs="Calibri"/>
                <w:color w:val="000000"/>
              </w:rPr>
              <w:t>kerja</w:t>
            </w:r>
            <w:proofErr w:type="spellEnd"/>
            <w:r w:rsidRPr="00803D2E">
              <w:rPr>
                <w:rFonts w:ascii="Arial (body)" w:eastAsia="Times New Roman" w:hAnsi="Arial (body)" w:cs="Calibri"/>
                <w:color w:val="000000"/>
              </w:rPr>
              <w:t xml:space="preserve"> </w:t>
            </w:r>
            <w:proofErr w:type="spellStart"/>
            <w:r w:rsidRPr="00803D2E">
              <w:rPr>
                <w:rFonts w:ascii="Arial (body)" w:eastAsia="Times New Roman" w:hAnsi="Arial (body)" w:cs="Calibri"/>
                <w:color w:val="000000"/>
              </w:rPr>
              <w:t>sektor</w:t>
            </w:r>
            <w:proofErr w:type="spellEnd"/>
            <w:r w:rsidRPr="00803D2E">
              <w:rPr>
                <w:rFonts w:ascii="Arial (body)" w:eastAsia="Times New Roman" w:hAnsi="Arial (body)" w:cs="Calibri"/>
                <w:color w:val="000000"/>
              </w:rPr>
              <w:t xml:space="preserve"> </w:t>
            </w:r>
            <w:proofErr w:type="spellStart"/>
            <w:r w:rsidRPr="00803D2E">
              <w:rPr>
                <w:rFonts w:ascii="Arial (body)" w:eastAsia="Times New Roman" w:hAnsi="Arial (body)" w:cs="Calibri"/>
                <w:color w:val="000000"/>
              </w:rPr>
              <w:t>agribisnis</w:t>
            </w:r>
            <w:proofErr w:type="spellEnd"/>
            <w:r w:rsidRPr="00803D2E">
              <w:rPr>
                <w:rFonts w:ascii="Arial (body)" w:eastAsia="Times New Roman" w:hAnsi="Arial (body)" w:cs="Calibri"/>
                <w:color w:val="00000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7E1"/>
            <w:vAlign w:val="center"/>
            <w:hideMark/>
          </w:tcPr>
          <w:p w14:paraId="23B57573" w14:textId="77777777" w:rsidR="00803D2E" w:rsidRPr="00803D2E" w:rsidRDefault="00803D2E" w:rsidP="00803D2E">
            <w:pPr>
              <w:spacing w:after="0" w:line="240" w:lineRule="auto"/>
              <w:jc w:val="center"/>
              <w:rPr>
                <w:rFonts w:ascii="Arial (body)" w:eastAsia="Times New Roman" w:hAnsi="Arial (body)" w:cs="Calibri"/>
                <w:color w:val="000000"/>
              </w:rPr>
            </w:pPr>
            <w:r w:rsidRPr="00803D2E">
              <w:rPr>
                <w:rFonts w:ascii="Arial (body)" w:eastAsia="Times New Roman" w:hAnsi="Arial (body)" w:cs="Calibri"/>
                <w:color w:val="000000"/>
              </w:rPr>
              <w:t>%</w:t>
            </w:r>
          </w:p>
        </w:tc>
        <w:tc>
          <w:tcPr>
            <w:tcW w:w="51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7E1"/>
            <w:vAlign w:val="center"/>
            <w:hideMark/>
          </w:tcPr>
          <w:p w14:paraId="036773A2" w14:textId="77777777" w:rsidR="00803D2E" w:rsidRPr="00803D2E" w:rsidRDefault="00803D2E" w:rsidP="00803D2E">
            <w:pPr>
              <w:spacing w:after="0" w:line="240" w:lineRule="auto"/>
              <w:rPr>
                <w:rFonts w:ascii="Arial (body)" w:eastAsia="Times New Roman" w:hAnsi="Arial (body)" w:cs="Calibri"/>
                <w:color w:val="000000"/>
              </w:rPr>
            </w:pPr>
            <w:proofErr w:type="spellStart"/>
            <w:r w:rsidRPr="00803D2E">
              <w:rPr>
                <w:rFonts w:ascii="Arial (body)" w:eastAsia="Times New Roman" w:hAnsi="Arial (body)" w:cs="Calibri"/>
                <w:color w:val="000000"/>
              </w:rPr>
              <w:t>Banyaknya</w:t>
            </w:r>
            <w:proofErr w:type="spellEnd"/>
            <w:r w:rsidRPr="00803D2E">
              <w:rPr>
                <w:rFonts w:ascii="Arial (body)" w:eastAsia="Times New Roman" w:hAnsi="Arial (body)" w:cs="Calibri"/>
                <w:color w:val="000000"/>
              </w:rPr>
              <w:t xml:space="preserve"> </w:t>
            </w:r>
            <w:proofErr w:type="spellStart"/>
            <w:r w:rsidRPr="00803D2E">
              <w:rPr>
                <w:rFonts w:ascii="Arial (body)" w:eastAsia="Times New Roman" w:hAnsi="Arial (body)" w:cs="Calibri"/>
                <w:color w:val="000000"/>
              </w:rPr>
              <w:t>petani</w:t>
            </w:r>
            <w:proofErr w:type="spellEnd"/>
            <w:r w:rsidRPr="00803D2E">
              <w:rPr>
                <w:rFonts w:ascii="Arial (body)" w:eastAsia="Times New Roman" w:hAnsi="Arial (body)" w:cs="Calibri"/>
                <w:color w:val="000000"/>
              </w:rPr>
              <w:t xml:space="preserve"> yang </w:t>
            </w:r>
            <w:proofErr w:type="spellStart"/>
            <w:r w:rsidRPr="00803D2E">
              <w:rPr>
                <w:rFonts w:ascii="Arial (body)" w:eastAsia="Times New Roman" w:hAnsi="Arial (body)" w:cs="Calibri"/>
                <w:color w:val="000000"/>
              </w:rPr>
              <w:t>terlibat</w:t>
            </w:r>
            <w:proofErr w:type="spellEnd"/>
            <w:r w:rsidRPr="00803D2E">
              <w:rPr>
                <w:rFonts w:ascii="Arial (body)" w:eastAsia="Times New Roman" w:hAnsi="Arial (body)" w:cs="Calibri"/>
                <w:color w:val="000000"/>
              </w:rPr>
              <w:t xml:space="preserve"> </w:t>
            </w:r>
            <w:proofErr w:type="spellStart"/>
            <w:r w:rsidRPr="00803D2E">
              <w:rPr>
                <w:rFonts w:ascii="Arial (body)" w:eastAsia="Times New Roman" w:hAnsi="Arial (body)" w:cs="Calibri"/>
                <w:color w:val="000000"/>
              </w:rPr>
              <w:t>dalam</w:t>
            </w:r>
            <w:proofErr w:type="spellEnd"/>
            <w:r w:rsidRPr="00803D2E">
              <w:rPr>
                <w:rFonts w:ascii="Arial (body)" w:eastAsia="Times New Roman" w:hAnsi="Arial (body)" w:cs="Calibri"/>
                <w:color w:val="000000"/>
              </w:rPr>
              <w:t xml:space="preserve"> </w:t>
            </w:r>
            <w:proofErr w:type="spellStart"/>
            <w:r w:rsidRPr="00803D2E">
              <w:rPr>
                <w:rFonts w:ascii="Arial (body)" w:eastAsia="Times New Roman" w:hAnsi="Arial (body)" w:cs="Calibri"/>
                <w:color w:val="000000"/>
              </w:rPr>
              <w:t>usaha</w:t>
            </w:r>
            <w:proofErr w:type="spellEnd"/>
            <w:r w:rsidRPr="00803D2E">
              <w:rPr>
                <w:rFonts w:ascii="Arial (body)" w:eastAsia="Times New Roman" w:hAnsi="Arial (body)" w:cs="Calibri"/>
                <w:color w:val="000000"/>
              </w:rPr>
              <w:t xml:space="preserve"> </w:t>
            </w:r>
            <w:proofErr w:type="spellStart"/>
            <w:r w:rsidRPr="00803D2E">
              <w:rPr>
                <w:rFonts w:ascii="Arial (body)" w:eastAsia="Times New Roman" w:hAnsi="Arial (body)" w:cs="Calibri"/>
                <w:color w:val="000000"/>
              </w:rPr>
              <w:t>pertanian</w:t>
            </w:r>
            <w:proofErr w:type="spellEnd"/>
            <w:r w:rsidRPr="00803D2E">
              <w:rPr>
                <w:rFonts w:ascii="Arial (body)" w:eastAsia="Times New Roman" w:hAnsi="Arial (body)" w:cs="Calibri"/>
                <w:color w:val="000000"/>
              </w:rPr>
              <w:t xml:space="preserve">( </w:t>
            </w:r>
            <w:proofErr w:type="spellStart"/>
            <w:r w:rsidRPr="00803D2E">
              <w:rPr>
                <w:rFonts w:ascii="Arial (body)" w:eastAsia="Times New Roman" w:hAnsi="Arial (body)" w:cs="Calibri"/>
                <w:color w:val="000000"/>
              </w:rPr>
              <w:t>Jml</w:t>
            </w:r>
            <w:proofErr w:type="spellEnd"/>
            <w:r w:rsidRPr="00803D2E">
              <w:rPr>
                <w:rFonts w:ascii="Arial (body)" w:eastAsia="Times New Roman" w:hAnsi="Arial (body)" w:cs="Calibri"/>
                <w:color w:val="000000"/>
              </w:rPr>
              <w:t xml:space="preserve"> </w:t>
            </w:r>
            <w:proofErr w:type="spellStart"/>
            <w:r w:rsidRPr="00803D2E">
              <w:rPr>
                <w:rFonts w:ascii="Arial (body)" w:eastAsia="Times New Roman" w:hAnsi="Arial (body)" w:cs="Calibri"/>
                <w:color w:val="000000"/>
              </w:rPr>
              <w:t>Wirausahawan</w:t>
            </w:r>
            <w:proofErr w:type="spellEnd"/>
            <w:r w:rsidRPr="00803D2E">
              <w:rPr>
                <w:rFonts w:ascii="Arial (body)" w:eastAsia="Times New Roman" w:hAnsi="Arial (body)" w:cs="Calibri"/>
                <w:color w:val="000000"/>
              </w:rPr>
              <w:t xml:space="preserve"> </w:t>
            </w:r>
            <w:proofErr w:type="spellStart"/>
            <w:r w:rsidRPr="00803D2E">
              <w:rPr>
                <w:rFonts w:ascii="Arial (body)" w:eastAsia="Times New Roman" w:hAnsi="Arial (body)" w:cs="Calibri"/>
                <w:color w:val="000000"/>
              </w:rPr>
              <w:t>baru</w:t>
            </w:r>
            <w:proofErr w:type="spellEnd"/>
            <w:r w:rsidRPr="00803D2E">
              <w:rPr>
                <w:rFonts w:ascii="Arial (body)" w:eastAsia="Times New Roman" w:hAnsi="Arial (body)" w:cs="Calibri"/>
                <w:color w:val="000000"/>
              </w:rPr>
              <w:t xml:space="preserve"> </w:t>
            </w:r>
            <w:proofErr w:type="spellStart"/>
            <w:r w:rsidRPr="00803D2E">
              <w:rPr>
                <w:rFonts w:ascii="Arial (body)" w:eastAsia="Times New Roman" w:hAnsi="Arial (body)" w:cs="Calibri"/>
                <w:color w:val="000000"/>
              </w:rPr>
              <w:t>sektor</w:t>
            </w:r>
            <w:proofErr w:type="spellEnd"/>
            <w:r w:rsidRPr="00803D2E">
              <w:rPr>
                <w:rFonts w:ascii="Arial (body)" w:eastAsia="Times New Roman" w:hAnsi="Arial (body)" w:cs="Calibri"/>
                <w:color w:val="000000"/>
              </w:rPr>
              <w:t xml:space="preserve"> </w:t>
            </w:r>
            <w:proofErr w:type="spellStart"/>
            <w:r w:rsidRPr="00803D2E">
              <w:rPr>
                <w:rFonts w:ascii="Arial (body)" w:eastAsia="Times New Roman" w:hAnsi="Arial (body)" w:cs="Calibri"/>
                <w:color w:val="000000"/>
              </w:rPr>
              <w:t>pertanian</w:t>
            </w:r>
            <w:proofErr w:type="spellEnd"/>
            <w:r w:rsidRPr="00803D2E">
              <w:rPr>
                <w:rFonts w:ascii="Arial (body)" w:eastAsia="Times New Roman" w:hAnsi="Arial (body)" w:cs="Calibri"/>
                <w:color w:val="000000"/>
              </w:rPr>
              <w:t>/</w:t>
            </w:r>
            <w:proofErr w:type="spellStart"/>
            <w:r w:rsidRPr="00803D2E">
              <w:rPr>
                <w:rFonts w:ascii="Arial (body)" w:eastAsia="Times New Roman" w:hAnsi="Arial (body)" w:cs="Calibri"/>
                <w:color w:val="000000"/>
              </w:rPr>
              <w:t>Jlm</w:t>
            </w:r>
            <w:proofErr w:type="spellEnd"/>
            <w:r w:rsidRPr="00803D2E">
              <w:rPr>
                <w:rFonts w:ascii="Arial (body)" w:eastAsia="Times New Roman" w:hAnsi="Arial (body)" w:cs="Calibri"/>
                <w:color w:val="000000"/>
              </w:rPr>
              <w:t xml:space="preserve"> </w:t>
            </w:r>
            <w:proofErr w:type="spellStart"/>
            <w:r w:rsidRPr="00803D2E">
              <w:rPr>
                <w:rFonts w:ascii="Arial (body)" w:eastAsia="Times New Roman" w:hAnsi="Arial (body)" w:cs="Calibri"/>
                <w:color w:val="000000"/>
              </w:rPr>
              <w:t>Wirausahawan</w:t>
            </w:r>
            <w:proofErr w:type="spellEnd"/>
            <w:r w:rsidRPr="00803D2E">
              <w:rPr>
                <w:rFonts w:ascii="Arial (body)" w:eastAsia="Times New Roman" w:hAnsi="Arial (body)" w:cs="Calibri"/>
                <w:color w:val="000000"/>
              </w:rPr>
              <w:t xml:space="preserve"> </w:t>
            </w:r>
            <w:proofErr w:type="spellStart"/>
            <w:r w:rsidRPr="00803D2E">
              <w:rPr>
                <w:rFonts w:ascii="Arial (body)" w:eastAsia="Times New Roman" w:hAnsi="Arial (body)" w:cs="Calibri"/>
                <w:color w:val="000000"/>
              </w:rPr>
              <w:t>sektor</w:t>
            </w:r>
            <w:proofErr w:type="spellEnd"/>
            <w:r w:rsidRPr="00803D2E">
              <w:rPr>
                <w:rFonts w:ascii="Arial (body)" w:eastAsia="Times New Roman" w:hAnsi="Arial (body)" w:cs="Calibri"/>
                <w:color w:val="000000"/>
              </w:rPr>
              <w:t xml:space="preserve"> </w:t>
            </w:r>
            <w:proofErr w:type="spellStart"/>
            <w:r w:rsidRPr="00803D2E">
              <w:rPr>
                <w:rFonts w:ascii="Arial (body)" w:eastAsia="Times New Roman" w:hAnsi="Arial (body)" w:cs="Calibri"/>
                <w:color w:val="000000"/>
              </w:rPr>
              <w:t>pertanian</w:t>
            </w:r>
            <w:proofErr w:type="spellEnd"/>
            <w:r w:rsidRPr="00803D2E">
              <w:rPr>
                <w:rFonts w:ascii="Arial (body)" w:eastAsia="Times New Roman" w:hAnsi="Arial (body)" w:cs="Calibri"/>
                <w:color w:val="000000"/>
              </w:rPr>
              <w:t xml:space="preserve"> </w:t>
            </w:r>
            <w:proofErr w:type="spellStart"/>
            <w:r w:rsidRPr="00803D2E">
              <w:rPr>
                <w:rFonts w:ascii="Arial (body)" w:eastAsia="Times New Roman" w:hAnsi="Arial (body)" w:cs="Calibri"/>
                <w:color w:val="000000"/>
              </w:rPr>
              <w:t>awal</w:t>
            </w:r>
            <w:proofErr w:type="spellEnd"/>
            <w:r w:rsidRPr="00803D2E">
              <w:rPr>
                <w:rFonts w:ascii="Arial (body)" w:eastAsia="Times New Roman" w:hAnsi="Arial (body)" w:cs="Calibri"/>
                <w:color w:val="000000"/>
              </w:rPr>
              <w:t xml:space="preserve"> x 100)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7E1"/>
            <w:vAlign w:val="center"/>
            <w:hideMark/>
          </w:tcPr>
          <w:p w14:paraId="32CBB078" w14:textId="77777777" w:rsidR="00803D2E" w:rsidRPr="00803D2E" w:rsidRDefault="00803D2E" w:rsidP="00803D2E">
            <w:pPr>
              <w:spacing w:after="0" w:line="240" w:lineRule="auto"/>
              <w:jc w:val="center"/>
              <w:rPr>
                <w:rFonts w:ascii="Arial (body)" w:eastAsia="Times New Roman" w:hAnsi="Arial (body)" w:cs="Calibri"/>
                <w:color w:val="000000"/>
              </w:rPr>
            </w:pPr>
            <w:r w:rsidRPr="00803D2E">
              <w:rPr>
                <w:rFonts w:ascii="Arial (body)" w:eastAsia="Times New Roman" w:hAnsi="Arial (body)" w:cs="Calibri"/>
                <w:color w:val="000000"/>
              </w:rPr>
              <w:t>2,00</w:t>
            </w:r>
          </w:p>
        </w:tc>
      </w:tr>
    </w:tbl>
    <w:p w14:paraId="1B534A6E" w14:textId="77777777" w:rsidR="00B1660C" w:rsidRDefault="00B1660C" w:rsidP="00803D2E">
      <w:pPr>
        <w:rPr>
          <w:rFonts w:ascii="Bookman Old Style" w:hAnsi="Bookman Old Style"/>
        </w:rPr>
      </w:pPr>
    </w:p>
    <w:p w14:paraId="655B249E" w14:textId="77777777" w:rsidR="00D83681" w:rsidRDefault="00D83681" w:rsidP="008B4833">
      <w:pPr>
        <w:ind w:left="10800" w:firstLine="720"/>
        <w:rPr>
          <w:rFonts w:ascii="Bookman Old Style" w:hAnsi="Bookman Old Style"/>
        </w:rPr>
      </w:pPr>
    </w:p>
    <w:p w14:paraId="7498A640" w14:textId="77777777" w:rsidR="008B4833" w:rsidRPr="00803D2E" w:rsidRDefault="00D83681" w:rsidP="00D83681">
      <w:pPr>
        <w:spacing w:after="120" w:line="240" w:lineRule="auto"/>
        <w:ind w:left="10800" w:firstLine="257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</w:t>
      </w:r>
      <w:r w:rsidR="00803D2E">
        <w:rPr>
          <w:rFonts w:ascii="Bookman Old Style" w:hAnsi="Bookman Old Style"/>
        </w:rPr>
        <w:t>alabuhanratu</w:t>
      </w:r>
      <w:proofErr w:type="spellEnd"/>
      <w:r w:rsidR="00803D2E">
        <w:rPr>
          <w:rFonts w:ascii="Bookman Old Style" w:hAnsi="Bookman Old Style"/>
        </w:rPr>
        <w:t xml:space="preserve">,       </w:t>
      </w:r>
      <w:proofErr w:type="spellStart"/>
      <w:r w:rsidR="00803D2E">
        <w:rPr>
          <w:rFonts w:ascii="Bookman Old Style" w:hAnsi="Bookman Old Style"/>
        </w:rPr>
        <w:t>Januari</w:t>
      </w:r>
      <w:proofErr w:type="spellEnd"/>
      <w:r w:rsidR="00803D2E">
        <w:rPr>
          <w:rFonts w:ascii="Bookman Old Style" w:hAnsi="Bookman Old Style"/>
        </w:rPr>
        <w:t xml:space="preserve"> 2020</w:t>
      </w:r>
    </w:p>
    <w:p w14:paraId="1F2ED1D3" w14:textId="28502552" w:rsidR="008B4833" w:rsidRDefault="006C30DA" w:rsidP="00D83681">
      <w:pPr>
        <w:tabs>
          <w:tab w:val="center" w:pos="12758"/>
        </w:tabs>
        <w:spacing w:after="120" w:line="240" w:lineRule="auto"/>
        <w:rPr>
          <w:rFonts w:ascii="Bookman Old Style" w:hAnsi="Bookman Old Style"/>
        </w:rPr>
      </w:pPr>
      <w:r w:rsidRPr="0064451D">
        <w:rPr>
          <w:rFonts w:ascii="Bookman Old Style" w:hAnsi="Bookman Old Style" w:cs="Times New Roman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688FCC2" wp14:editId="3E975653">
            <wp:simplePos x="0" y="0"/>
            <wp:positionH relativeFrom="column">
              <wp:posOffset>7315200</wp:posOffset>
            </wp:positionH>
            <wp:positionV relativeFrom="paragraph">
              <wp:posOffset>12700</wp:posOffset>
            </wp:positionV>
            <wp:extent cx="1545590" cy="14382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796">
        <w:rPr>
          <w:rFonts w:ascii="Bookman Old Style" w:hAnsi="Bookman Old Style"/>
        </w:rPr>
        <w:tab/>
      </w:r>
      <w:r w:rsidR="008B4833">
        <w:rPr>
          <w:rFonts w:ascii="Bookman Old Style" w:hAnsi="Bookman Old Style"/>
        </w:rPr>
        <w:t xml:space="preserve">Kepala Dinas </w:t>
      </w:r>
      <w:proofErr w:type="spellStart"/>
      <w:r w:rsidR="001D6796">
        <w:rPr>
          <w:rFonts w:ascii="Bookman Old Style" w:hAnsi="Bookman Old Style"/>
        </w:rPr>
        <w:t>Pertanian</w:t>
      </w:r>
      <w:proofErr w:type="spellEnd"/>
    </w:p>
    <w:p w14:paraId="623446C5" w14:textId="2E9555F4" w:rsidR="001D6796" w:rsidRDefault="001D6796" w:rsidP="001D6796">
      <w:pPr>
        <w:tabs>
          <w:tab w:val="center" w:pos="12758"/>
        </w:tabs>
        <w:rPr>
          <w:rFonts w:ascii="Bookman Old Style" w:hAnsi="Bookman Old Style"/>
        </w:rPr>
      </w:pPr>
    </w:p>
    <w:p w14:paraId="0A8BD979" w14:textId="3B6EE4E6" w:rsidR="001D6796" w:rsidRDefault="006C30DA" w:rsidP="006C30DA">
      <w:pPr>
        <w:tabs>
          <w:tab w:val="left" w:pos="12758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bookmarkStart w:id="0" w:name="_GoBack"/>
      <w:bookmarkEnd w:id="0"/>
    </w:p>
    <w:p w14:paraId="3222ABA2" w14:textId="77777777" w:rsidR="00EA28C6" w:rsidRDefault="00EA28C6" w:rsidP="001D6796">
      <w:pPr>
        <w:tabs>
          <w:tab w:val="center" w:pos="12758"/>
        </w:tabs>
        <w:rPr>
          <w:rFonts w:ascii="Bookman Old Style" w:hAnsi="Bookman Old Style"/>
        </w:rPr>
      </w:pPr>
    </w:p>
    <w:p w14:paraId="771F33EC" w14:textId="77777777" w:rsidR="001D6796" w:rsidRDefault="001D6796" w:rsidP="000C0AC7">
      <w:pPr>
        <w:tabs>
          <w:tab w:val="center" w:pos="12758"/>
        </w:tabs>
        <w:spacing w:after="0" w:line="24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ab/>
      </w:r>
      <w:r w:rsidR="00F95CB9" w:rsidRPr="00A64D55">
        <w:rPr>
          <w:rFonts w:ascii="Bookman Old Style" w:hAnsi="Bookman Old Style" w:cs="Times New Roman"/>
          <w:b/>
          <w:sz w:val="24"/>
          <w:szCs w:val="24"/>
          <w:u w:val="single"/>
        </w:rPr>
        <w:t>Ir. H. SUDRAJAT, MM</w:t>
      </w:r>
    </w:p>
    <w:p w14:paraId="0317EF48" w14:textId="77777777" w:rsidR="000C0AC7" w:rsidRPr="000C0AC7" w:rsidRDefault="000C0AC7" w:rsidP="001D6796">
      <w:pPr>
        <w:tabs>
          <w:tab w:val="center" w:pos="12758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NIP. </w:t>
      </w:r>
      <w:r w:rsidR="00EB4081" w:rsidRPr="00EB4081">
        <w:rPr>
          <w:rFonts w:ascii="Bookman Old Style" w:hAnsi="Bookman Old Style"/>
        </w:rPr>
        <w:t>19620422 198803 1 006</w:t>
      </w:r>
    </w:p>
    <w:sectPr w:rsidR="000C0AC7" w:rsidRPr="000C0AC7" w:rsidSect="0035215A">
      <w:pgSz w:w="18711" w:h="12242" w:orient="landscape" w:code="5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(body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329FF"/>
    <w:multiLevelType w:val="hybridMultilevel"/>
    <w:tmpl w:val="A6CC5BD6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2B164DC"/>
    <w:multiLevelType w:val="hybridMultilevel"/>
    <w:tmpl w:val="1FBE25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16587"/>
    <w:multiLevelType w:val="hybridMultilevel"/>
    <w:tmpl w:val="A6CC5BD6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D7319E0"/>
    <w:multiLevelType w:val="hybridMultilevel"/>
    <w:tmpl w:val="D7440E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272A5"/>
    <w:multiLevelType w:val="hybridMultilevel"/>
    <w:tmpl w:val="A6CC5BD6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1A4A2CB6"/>
    <w:multiLevelType w:val="hybridMultilevel"/>
    <w:tmpl w:val="21EE0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1350B"/>
    <w:multiLevelType w:val="hybridMultilevel"/>
    <w:tmpl w:val="3F04D536"/>
    <w:lvl w:ilvl="0" w:tplc="3516EF32">
      <w:start w:val="1"/>
      <w:numFmt w:val="decimal"/>
      <w:lvlText w:val="(%1)"/>
      <w:lvlJc w:val="left"/>
      <w:pPr>
        <w:ind w:left="27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006BBC">
      <w:start w:val="1"/>
      <w:numFmt w:val="lowerLetter"/>
      <w:lvlText w:val="%2."/>
      <w:lvlJc w:val="left"/>
      <w:pPr>
        <w:ind w:left="315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004EF2">
      <w:start w:val="1"/>
      <w:numFmt w:val="lowerRoman"/>
      <w:lvlText w:val="%3"/>
      <w:lvlJc w:val="left"/>
      <w:pPr>
        <w:ind w:left="387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56F9AC">
      <w:start w:val="1"/>
      <w:numFmt w:val="decimal"/>
      <w:lvlText w:val="%4"/>
      <w:lvlJc w:val="left"/>
      <w:pPr>
        <w:ind w:left="45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8EDBA6">
      <w:start w:val="1"/>
      <w:numFmt w:val="lowerLetter"/>
      <w:lvlText w:val="%5"/>
      <w:lvlJc w:val="left"/>
      <w:pPr>
        <w:ind w:left="531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9E16C0">
      <w:start w:val="1"/>
      <w:numFmt w:val="lowerRoman"/>
      <w:lvlText w:val="%6"/>
      <w:lvlJc w:val="left"/>
      <w:pPr>
        <w:ind w:left="603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86002C">
      <w:start w:val="1"/>
      <w:numFmt w:val="decimal"/>
      <w:lvlText w:val="%7"/>
      <w:lvlJc w:val="left"/>
      <w:pPr>
        <w:ind w:left="675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4A418">
      <w:start w:val="1"/>
      <w:numFmt w:val="lowerLetter"/>
      <w:lvlText w:val="%8"/>
      <w:lvlJc w:val="left"/>
      <w:pPr>
        <w:ind w:left="747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24B120">
      <w:start w:val="1"/>
      <w:numFmt w:val="lowerRoman"/>
      <w:lvlText w:val="%9"/>
      <w:lvlJc w:val="left"/>
      <w:pPr>
        <w:ind w:left="81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D05E2F"/>
    <w:multiLevelType w:val="hybridMultilevel"/>
    <w:tmpl w:val="650CDCA6"/>
    <w:lvl w:ilvl="0" w:tplc="C454554A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4" w:hanging="360"/>
      </w:pPr>
    </w:lvl>
    <w:lvl w:ilvl="2" w:tplc="0421001B" w:tentative="1">
      <w:start w:val="1"/>
      <w:numFmt w:val="lowerRoman"/>
      <w:lvlText w:val="%3."/>
      <w:lvlJc w:val="right"/>
      <w:pPr>
        <w:ind w:left="1834" w:hanging="180"/>
      </w:pPr>
    </w:lvl>
    <w:lvl w:ilvl="3" w:tplc="0421000F" w:tentative="1">
      <w:start w:val="1"/>
      <w:numFmt w:val="decimal"/>
      <w:lvlText w:val="%4."/>
      <w:lvlJc w:val="left"/>
      <w:pPr>
        <w:ind w:left="2554" w:hanging="360"/>
      </w:pPr>
    </w:lvl>
    <w:lvl w:ilvl="4" w:tplc="04210019" w:tentative="1">
      <w:start w:val="1"/>
      <w:numFmt w:val="lowerLetter"/>
      <w:lvlText w:val="%5."/>
      <w:lvlJc w:val="left"/>
      <w:pPr>
        <w:ind w:left="3274" w:hanging="360"/>
      </w:pPr>
    </w:lvl>
    <w:lvl w:ilvl="5" w:tplc="0421001B" w:tentative="1">
      <w:start w:val="1"/>
      <w:numFmt w:val="lowerRoman"/>
      <w:lvlText w:val="%6."/>
      <w:lvlJc w:val="right"/>
      <w:pPr>
        <w:ind w:left="3994" w:hanging="180"/>
      </w:pPr>
    </w:lvl>
    <w:lvl w:ilvl="6" w:tplc="0421000F" w:tentative="1">
      <w:start w:val="1"/>
      <w:numFmt w:val="decimal"/>
      <w:lvlText w:val="%7."/>
      <w:lvlJc w:val="left"/>
      <w:pPr>
        <w:ind w:left="4714" w:hanging="360"/>
      </w:pPr>
    </w:lvl>
    <w:lvl w:ilvl="7" w:tplc="04210019" w:tentative="1">
      <w:start w:val="1"/>
      <w:numFmt w:val="lowerLetter"/>
      <w:lvlText w:val="%8."/>
      <w:lvlJc w:val="left"/>
      <w:pPr>
        <w:ind w:left="5434" w:hanging="360"/>
      </w:pPr>
    </w:lvl>
    <w:lvl w:ilvl="8" w:tplc="0421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1FC86A7A"/>
    <w:multiLevelType w:val="hybridMultilevel"/>
    <w:tmpl w:val="A6CC5BD6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D3D34E2"/>
    <w:multiLevelType w:val="hybridMultilevel"/>
    <w:tmpl w:val="1E283B0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2450E"/>
    <w:multiLevelType w:val="hybridMultilevel"/>
    <w:tmpl w:val="19C889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F273E"/>
    <w:multiLevelType w:val="hybridMultilevel"/>
    <w:tmpl w:val="76B43D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D740A"/>
    <w:multiLevelType w:val="hybridMultilevel"/>
    <w:tmpl w:val="A6CC5BD6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3D8C6094"/>
    <w:multiLevelType w:val="hybridMultilevel"/>
    <w:tmpl w:val="3724DB9C"/>
    <w:lvl w:ilvl="0" w:tplc="57F0FED8">
      <w:start w:val="1"/>
      <w:numFmt w:val="lowerLetter"/>
      <w:lvlText w:val="%1."/>
      <w:lvlJc w:val="left"/>
      <w:pPr>
        <w:ind w:left="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6" w:hanging="360"/>
      </w:pPr>
    </w:lvl>
    <w:lvl w:ilvl="2" w:tplc="0409001B" w:tentative="1">
      <w:start w:val="1"/>
      <w:numFmt w:val="lowerRoman"/>
      <w:lvlText w:val="%3."/>
      <w:lvlJc w:val="right"/>
      <w:pPr>
        <w:ind w:left="1936" w:hanging="180"/>
      </w:pPr>
    </w:lvl>
    <w:lvl w:ilvl="3" w:tplc="0409000F" w:tentative="1">
      <w:start w:val="1"/>
      <w:numFmt w:val="decimal"/>
      <w:lvlText w:val="%4."/>
      <w:lvlJc w:val="left"/>
      <w:pPr>
        <w:ind w:left="2656" w:hanging="360"/>
      </w:pPr>
    </w:lvl>
    <w:lvl w:ilvl="4" w:tplc="04090019" w:tentative="1">
      <w:start w:val="1"/>
      <w:numFmt w:val="lowerLetter"/>
      <w:lvlText w:val="%5."/>
      <w:lvlJc w:val="left"/>
      <w:pPr>
        <w:ind w:left="3376" w:hanging="360"/>
      </w:pPr>
    </w:lvl>
    <w:lvl w:ilvl="5" w:tplc="0409001B" w:tentative="1">
      <w:start w:val="1"/>
      <w:numFmt w:val="lowerRoman"/>
      <w:lvlText w:val="%6."/>
      <w:lvlJc w:val="right"/>
      <w:pPr>
        <w:ind w:left="4096" w:hanging="180"/>
      </w:pPr>
    </w:lvl>
    <w:lvl w:ilvl="6" w:tplc="0409000F" w:tentative="1">
      <w:start w:val="1"/>
      <w:numFmt w:val="decimal"/>
      <w:lvlText w:val="%7."/>
      <w:lvlJc w:val="left"/>
      <w:pPr>
        <w:ind w:left="4816" w:hanging="360"/>
      </w:pPr>
    </w:lvl>
    <w:lvl w:ilvl="7" w:tplc="04090019" w:tentative="1">
      <w:start w:val="1"/>
      <w:numFmt w:val="lowerLetter"/>
      <w:lvlText w:val="%8."/>
      <w:lvlJc w:val="left"/>
      <w:pPr>
        <w:ind w:left="5536" w:hanging="360"/>
      </w:pPr>
    </w:lvl>
    <w:lvl w:ilvl="8" w:tplc="040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4" w15:restartNumberingAfterBreak="0">
    <w:nsid w:val="3E7A7EA9"/>
    <w:multiLevelType w:val="hybridMultilevel"/>
    <w:tmpl w:val="1E283B0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D3794"/>
    <w:multiLevelType w:val="hybridMultilevel"/>
    <w:tmpl w:val="A6CC5BD6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49F57FCB"/>
    <w:multiLevelType w:val="hybridMultilevel"/>
    <w:tmpl w:val="C888A55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9E75F4"/>
    <w:multiLevelType w:val="hybridMultilevel"/>
    <w:tmpl w:val="E0F4731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5C022B"/>
    <w:multiLevelType w:val="hybridMultilevel"/>
    <w:tmpl w:val="A6CC5BD6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519877E9"/>
    <w:multiLevelType w:val="hybridMultilevel"/>
    <w:tmpl w:val="ADBEC2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D5273"/>
    <w:multiLevelType w:val="hybridMultilevel"/>
    <w:tmpl w:val="A6CC5BD6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57D67FED"/>
    <w:multiLevelType w:val="hybridMultilevel"/>
    <w:tmpl w:val="0428C9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063E9B"/>
    <w:multiLevelType w:val="hybridMultilevel"/>
    <w:tmpl w:val="A6CC5BD6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5B384850"/>
    <w:multiLevelType w:val="hybridMultilevel"/>
    <w:tmpl w:val="B378AB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3F1C00"/>
    <w:multiLevelType w:val="hybridMultilevel"/>
    <w:tmpl w:val="E3D2A4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3153E"/>
    <w:multiLevelType w:val="hybridMultilevel"/>
    <w:tmpl w:val="843EB92C"/>
    <w:lvl w:ilvl="0" w:tplc="43C8C5D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BE7247"/>
    <w:multiLevelType w:val="hybridMultilevel"/>
    <w:tmpl w:val="DB02624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A64EA9"/>
    <w:multiLevelType w:val="multilevel"/>
    <w:tmpl w:val="C6CAE7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25"/>
  </w:num>
  <w:num w:numId="3">
    <w:abstractNumId w:val="3"/>
  </w:num>
  <w:num w:numId="4">
    <w:abstractNumId w:val="18"/>
  </w:num>
  <w:num w:numId="5">
    <w:abstractNumId w:val="22"/>
  </w:num>
  <w:num w:numId="6">
    <w:abstractNumId w:val="20"/>
  </w:num>
  <w:num w:numId="7">
    <w:abstractNumId w:val="15"/>
  </w:num>
  <w:num w:numId="8">
    <w:abstractNumId w:val="4"/>
  </w:num>
  <w:num w:numId="9">
    <w:abstractNumId w:val="8"/>
  </w:num>
  <w:num w:numId="10">
    <w:abstractNumId w:val="12"/>
  </w:num>
  <w:num w:numId="11">
    <w:abstractNumId w:val="0"/>
  </w:num>
  <w:num w:numId="12">
    <w:abstractNumId w:val="2"/>
  </w:num>
  <w:num w:numId="13">
    <w:abstractNumId w:val="27"/>
  </w:num>
  <w:num w:numId="14">
    <w:abstractNumId w:val="16"/>
  </w:num>
  <w:num w:numId="15">
    <w:abstractNumId w:val="21"/>
  </w:num>
  <w:num w:numId="16">
    <w:abstractNumId w:val="17"/>
  </w:num>
  <w:num w:numId="17">
    <w:abstractNumId w:val="11"/>
  </w:num>
  <w:num w:numId="18">
    <w:abstractNumId w:val="23"/>
  </w:num>
  <w:num w:numId="19">
    <w:abstractNumId w:val="1"/>
  </w:num>
  <w:num w:numId="20">
    <w:abstractNumId w:val="9"/>
  </w:num>
  <w:num w:numId="21">
    <w:abstractNumId w:val="5"/>
  </w:num>
  <w:num w:numId="22">
    <w:abstractNumId w:val="6"/>
  </w:num>
  <w:num w:numId="23">
    <w:abstractNumId w:val="13"/>
  </w:num>
  <w:num w:numId="24">
    <w:abstractNumId w:val="19"/>
  </w:num>
  <w:num w:numId="25">
    <w:abstractNumId w:val="24"/>
  </w:num>
  <w:num w:numId="26">
    <w:abstractNumId w:val="26"/>
  </w:num>
  <w:num w:numId="27">
    <w:abstractNumId w:val="1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525"/>
    <w:rsid w:val="00022E55"/>
    <w:rsid w:val="00036273"/>
    <w:rsid w:val="00083388"/>
    <w:rsid w:val="000A0E61"/>
    <w:rsid w:val="000B6672"/>
    <w:rsid w:val="000B78C2"/>
    <w:rsid w:val="000C0AC7"/>
    <w:rsid w:val="000E799E"/>
    <w:rsid w:val="00105DE4"/>
    <w:rsid w:val="001116A3"/>
    <w:rsid w:val="00125294"/>
    <w:rsid w:val="00134E00"/>
    <w:rsid w:val="00137080"/>
    <w:rsid w:val="001D6796"/>
    <w:rsid w:val="001F5E04"/>
    <w:rsid w:val="0021433C"/>
    <w:rsid w:val="00232FC1"/>
    <w:rsid w:val="002B6C04"/>
    <w:rsid w:val="002C1EBC"/>
    <w:rsid w:val="002E1631"/>
    <w:rsid w:val="002F0AF5"/>
    <w:rsid w:val="003048AC"/>
    <w:rsid w:val="003074B8"/>
    <w:rsid w:val="003137D9"/>
    <w:rsid w:val="00314AFC"/>
    <w:rsid w:val="00327E3C"/>
    <w:rsid w:val="003379C8"/>
    <w:rsid w:val="0035215A"/>
    <w:rsid w:val="00365572"/>
    <w:rsid w:val="00431C4A"/>
    <w:rsid w:val="0048437C"/>
    <w:rsid w:val="00491CE0"/>
    <w:rsid w:val="00492FE6"/>
    <w:rsid w:val="004B6875"/>
    <w:rsid w:val="00502650"/>
    <w:rsid w:val="00537C04"/>
    <w:rsid w:val="00554BED"/>
    <w:rsid w:val="00563488"/>
    <w:rsid w:val="0057133D"/>
    <w:rsid w:val="005E2E18"/>
    <w:rsid w:val="005E3A04"/>
    <w:rsid w:val="0060383A"/>
    <w:rsid w:val="00607EBC"/>
    <w:rsid w:val="00664103"/>
    <w:rsid w:val="00664A29"/>
    <w:rsid w:val="006A5853"/>
    <w:rsid w:val="006A7BC5"/>
    <w:rsid w:val="006C30DA"/>
    <w:rsid w:val="006C57DF"/>
    <w:rsid w:val="00765E44"/>
    <w:rsid w:val="00777325"/>
    <w:rsid w:val="00796983"/>
    <w:rsid w:val="007A12E3"/>
    <w:rsid w:val="007A458D"/>
    <w:rsid w:val="007B2562"/>
    <w:rsid w:val="007B6EDC"/>
    <w:rsid w:val="007F31AC"/>
    <w:rsid w:val="00803D2E"/>
    <w:rsid w:val="0084316A"/>
    <w:rsid w:val="0086386C"/>
    <w:rsid w:val="0086409F"/>
    <w:rsid w:val="00870A93"/>
    <w:rsid w:val="008879EA"/>
    <w:rsid w:val="008B4833"/>
    <w:rsid w:val="0091148F"/>
    <w:rsid w:val="00927F77"/>
    <w:rsid w:val="009674DF"/>
    <w:rsid w:val="00991F3E"/>
    <w:rsid w:val="00995ACB"/>
    <w:rsid w:val="009D30D7"/>
    <w:rsid w:val="00A2193F"/>
    <w:rsid w:val="00A2394C"/>
    <w:rsid w:val="00A30D2A"/>
    <w:rsid w:val="00A86D6C"/>
    <w:rsid w:val="00A86EB3"/>
    <w:rsid w:val="00A95ACC"/>
    <w:rsid w:val="00AB68CC"/>
    <w:rsid w:val="00AC1DF9"/>
    <w:rsid w:val="00AD578C"/>
    <w:rsid w:val="00AF71FA"/>
    <w:rsid w:val="00B0144F"/>
    <w:rsid w:val="00B125CA"/>
    <w:rsid w:val="00B1660C"/>
    <w:rsid w:val="00B40144"/>
    <w:rsid w:val="00B46F36"/>
    <w:rsid w:val="00BA0537"/>
    <w:rsid w:val="00BD53F2"/>
    <w:rsid w:val="00BF1F3B"/>
    <w:rsid w:val="00C35BA5"/>
    <w:rsid w:val="00C77DA0"/>
    <w:rsid w:val="00C84838"/>
    <w:rsid w:val="00CC0D9C"/>
    <w:rsid w:val="00CD6759"/>
    <w:rsid w:val="00CE34E8"/>
    <w:rsid w:val="00CE5999"/>
    <w:rsid w:val="00D11DDE"/>
    <w:rsid w:val="00D16B55"/>
    <w:rsid w:val="00D45C14"/>
    <w:rsid w:val="00D83681"/>
    <w:rsid w:val="00D87508"/>
    <w:rsid w:val="00DA14A4"/>
    <w:rsid w:val="00E65B10"/>
    <w:rsid w:val="00E66FAD"/>
    <w:rsid w:val="00EA28C6"/>
    <w:rsid w:val="00EB4081"/>
    <w:rsid w:val="00EB4525"/>
    <w:rsid w:val="00EC5D7C"/>
    <w:rsid w:val="00ED6FCA"/>
    <w:rsid w:val="00F1213A"/>
    <w:rsid w:val="00F24905"/>
    <w:rsid w:val="00F72A40"/>
    <w:rsid w:val="00F95CB9"/>
    <w:rsid w:val="00FB4EA0"/>
    <w:rsid w:val="00FE600A"/>
    <w:rsid w:val="00FF2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47218"/>
  <w15:docId w15:val="{608B15BD-A9C5-467E-BB1E-C1852A45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6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D30D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969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313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45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E9B62-CD81-45E2-9B35-80D517774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glory of mind</cp:lastModifiedBy>
  <cp:revision>2</cp:revision>
  <cp:lastPrinted>2021-03-08T07:42:00Z</cp:lastPrinted>
  <dcterms:created xsi:type="dcterms:W3CDTF">2021-03-22T08:24:00Z</dcterms:created>
  <dcterms:modified xsi:type="dcterms:W3CDTF">2021-03-22T08:24:00Z</dcterms:modified>
</cp:coreProperties>
</file>